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E" w:rsidRPr="00712F9F" w:rsidRDefault="00524CAE" w:rsidP="00524CAE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712F9F">
        <w:rPr>
          <w:rFonts w:asciiTheme="minorHAnsi" w:hAnsiTheme="minorHAnsi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1BA21BB" wp14:editId="7CACD2BB">
            <wp:simplePos x="0" y="0"/>
            <wp:positionH relativeFrom="column">
              <wp:posOffset>182245</wp:posOffset>
            </wp:positionH>
            <wp:positionV relativeFrom="paragraph">
              <wp:posOffset>96520</wp:posOffset>
            </wp:positionV>
            <wp:extent cx="1874520" cy="1156335"/>
            <wp:effectExtent l="0" t="0" r="0" b="5715"/>
            <wp:wrapTight wrapText="bothSides">
              <wp:wrapPolygon edited="0">
                <wp:start x="9000" y="0"/>
                <wp:lineTo x="7244" y="1423"/>
                <wp:lineTo x="5488" y="4270"/>
                <wp:lineTo x="5268" y="11743"/>
                <wp:lineTo x="3293" y="13166"/>
                <wp:lineTo x="3512" y="17081"/>
                <wp:lineTo x="0" y="17792"/>
                <wp:lineTo x="0" y="20995"/>
                <wp:lineTo x="1756" y="21351"/>
                <wp:lineTo x="15805" y="21351"/>
                <wp:lineTo x="21073" y="20995"/>
                <wp:lineTo x="20854" y="17437"/>
                <wp:lineTo x="16463" y="16725"/>
                <wp:lineTo x="17341" y="13522"/>
                <wp:lineTo x="15146" y="11743"/>
                <wp:lineTo x="15366" y="4626"/>
                <wp:lineTo x="13829" y="1068"/>
                <wp:lineTo x="12732" y="0"/>
                <wp:lineTo x="9000" y="0"/>
              </wp:wrapPolygon>
            </wp:wrapTight>
            <wp:docPr id="1" name="Picture 1" descr="O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O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CAE" w:rsidRPr="00712F9F" w:rsidRDefault="00524CAE" w:rsidP="00524CAE">
      <w:pPr>
        <w:pStyle w:val="Default"/>
        <w:jc w:val="right"/>
        <w:rPr>
          <w:rFonts w:asciiTheme="minorHAnsi" w:hAnsiTheme="minorHAnsi"/>
        </w:rPr>
      </w:pPr>
      <w:r w:rsidRPr="00712F9F">
        <w:rPr>
          <w:rFonts w:asciiTheme="minorHAnsi" w:hAnsiTheme="minorHAnsi"/>
          <w:noProof/>
          <w:lang w:eastAsia="en-CA"/>
        </w:rPr>
        <w:drawing>
          <wp:inline distT="0" distB="0" distL="0" distR="0" wp14:anchorId="0D1D3AEF" wp14:editId="356AA4FD">
            <wp:extent cx="2902527" cy="1164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-Logo-2017_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728" cy="116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1A6" w:rsidRPr="00712F9F" w:rsidRDefault="004811A6" w:rsidP="003C1F4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28"/>
          <w:szCs w:val="28"/>
        </w:rPr>
      </w:pPr>
      <w:r w:rsidRPr="00712F9F">
        <w:rPr>
          <w:rFonts w:cs="Cambria"/>
          <w:b/>
          <w:color w:val="244061" w:themeColor="accent1" w:themeShade="80"/>
          <w:sz w:val="28"/>
          <w:szCs w:val="28"/>
        </w:rPr>
        <w:t>Appendix 7</w:t>
      </w:r>
    </w:p>
    <w:p w:rsidR="00524CAE" w:rsidRPr="00712F9F" w:rsidRDefault="00524CAE" w:rsidP="00524C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color w:val="244061" w:themeColor="accent1" w:themeShade="80"/>
          <w:sz w:val="36"/>
          <w:szCs w:val="52"/>
        </w:rPr>
      </w:pPr>
      <w:r w:rsidRPr="00712F9F">
        <w:rPr>
          <w:rFonts w:cs="Cambria"/>
          <w:b/>
          <w:color w:val="244061" w:themeColor="accent1" w:themeShade="80"/>
          <w:sz w:val="36"/>
          <w:szCs w:val="52"/>
        </w:rPr>
        <w:t>WELCOMING OTTAWA WEEK</w:t>
      </w:r>
      <w:r w:rsidR="00DC2E2C" w:rsidRPr="00712F9F">
        <w:rPr>
          <w:rFonts w:cs="Cambria"/>
          <w:b/>
          <w:color w:val="244061" w:themeColor="accent1" w:themeShade="80"/>
          <w:sz w:val="36"/>
          <w:szCs w:val="52"/>
        </w:rPr>
        <w:t xml:space="preserve"> (WOW)</w:t>
      </w:r>
      <w:r w:rsidR="0005312C">
        <w:rPr>
          <w:rFonts w:cs="Cambria"/>
          <w:b/>
          <w:color w:val="244061" w:themeColor="accent1" w:themeShade="80"/>
          <w:sz w:val="36"/>
          <w:szCs w:val="52"/>
        </w:rPr>
        <w:t>,</w:t>
      </w:r>
      <w:r w:rsidR="00DC2E2C" w:rsidRPr="00712F9F">
        <w:rPr>
          <w:rFonts w:cs="Cambria"/>
          <w:b/>
          <w:color w:val="244061" w:themeColor="accent1" w:themeShade="80"/>
          <w:sz w:val="36"/>
          <w:szCs w:val="52"/>
        </w:rPr>
        <w:t xml:space="preserve"> </w:t>
      </w:r>
      <w:r w:rsidRPr="00712F9F">
        <w:rPr>
          <w:rFonts w:cs="Cambria"/>
          <w:b/>
          <w:iCs/>
          <w:color w:val="244061" w:themeColor="accent1" w:themeShade="80"/>
          <w:sz w:val="36"/>
          <w:szCs w:val="52"/>
        </w:rPr>
        <w:t>June 20 to 30, 2017</w:t>
      </w:r>
    </w:p>
    <w:p w:rsidR="00524CAE" w:rsidRPr="00712F9F" w:rsidRDefault="00E235D9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="Cambria"/>
          <w:b/>
          <w:color w:val="244061" w:themeColor="accent1" w:themeShade="80"/>
          <w:sz w:val="40"/>
          <w:szCs w:val="52"/>
        </w:rPr>
      </w:pPr>
      <w:r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 xml:space="preserve">Support </w:t>
      </w:r>
      <w:r w:rsidR="00524CAE"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>for WOW Event Hosts:</w:t>
      </w:r>
    </w:p>
    <w:p w:rsidR="00524CAE" w:rsidRPr="00712F9F" w:rsidRDefault="00747FDC" w:rsidP="00524CAE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i/>
          <w:iCs/>
          <w:color w:val="244061" w:themeColor="accent1" w:themeShade="80"/>
          <w:sz w:val="18"/>
          <w:szCs w:val="28"/>
        </w:rPr>
      </w:pPr>
      <w:r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 xml:space="preserve">Hosting, </w:t>
      </w:r>
      <w:r w:rsidR="002F0FE1"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 xml:space="preserve">Learning From </w:t>
      </w:r>
      <w:r w:rsidR="00524CAE" w:rsidRPr="00712F9F">
        <w:rPr>
          <w:rFonts w:asciiTheme="minorHAnsi" w:hAnsiTheme="minorHAnsi" w:cs="Cambria"/>
          <w:b/>
          <w:color w:val="244061" w:themeColor="accent1" w:themeShade="80"/>
          <w:sz w:val="36"/>
          <w:szCs w:val="52"/>
        </w:rPr>
        <w:t>and Reporting on Events</w:t>
      </w:r>
    </w:p>
    <w:p w:rsidR="00524CAE" w:rsidRPr="00712F9F" w:rsidRDefault="00524CAE" w:rsidP="00524CAE">
      <w:pPr>
        <w:pStyle w:val="Default"/>
        <w:rPr>
          <w:rFonts w:asciiTheme="minorHAnsi" w:hAnsiTheme="minorHAnsi"/>
          <w:b/>
          <w:bCs/>
          <w:iCs/>
          <w:sz w:val="28"/>
          <w:szCs w:val="28"/>
        </w:rPr>
      </w:pPr>
    </w:p>
    <w:p w:rsidR="00C520B9" w:rsidRPr="00712F9F" w:rsidRDefault="00747FDC" w:rsidP="00C520B9">
      <w:pPr>
        <w:rPr>
          <w:sz w:val="24"/>
        </w:rPr>
      </w:pPr>
      <w:r w:rsidRPr="00712F9F">
        <w:rPr>
          <w:sz w:val="24"/>
        </w:rPr>
        <w:t xml:space="preserve">Thank you for hosting an event during </w:t>
      </w:r>
      <w:r w:rsidR="00524CAE" w:rsidRPr="00712F9F">
        <w:rPr>
          <w:sz w:val="24"/>
        </w:rPr>
        <w:t>Welcoming Ottawa Week (WOW)</w:t>
      </w:r>
      <w:r w:rsidRPr="00712F9F">
        <w:rPr>
          <w:sz w:val="24"/>
        </w:rPr>
        <w:t xml:space="preserve"> 2017!</w:t>
      </w:r>
    </w:p>
    <w:p w:rsidR="00747FDC" w:rsidRPr="00712F9F" w:rsidRDefault="00747FDC" w:rsidP="00747FDC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>As part of WOW, you are contributing to:</w:t>
      </w:r>
    </w:p>
    <w:p w:rsidR="00747FDC" w:rsidRPr="00712F9F" w:rsidRDefault="00747FDC" w:rsidP="00747FDC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szCs w:val="22"/>
        </w:rPr>
      </w:pPr>
    </w:p>
    <w:p w:rsidR="00747FDC" w:rsidRPr="00712F9F" w:rsidRDefault="00E824C2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Celebrating </w:t>
      </w:r>
      <w:r w:rsidR="00747FDC" w:rsidRPr="00712F9F">
        <w:rPr>
          <w:rFonts w:asciiTheme="minorHAnsi" w:hAnsiTheme="minorHAnsi"/>
          <w:szCs w:val="22"/>
        </w:rPr>
        <w:t>Ottawa’s diversity</w:t>
      </w:r>
      <w:r w:rsidR="005807AC" w:rsidRPr="00712F9F">
        <w:rPr>
          <w:rFonts w:asciiTheme="minorHAnsi" w:hAnsiTheme="minorHAnsi"/>
          <w:szCs w:val="22"/>
        </w:rPr>
        <w:t xml:space="preserve"> and the contributions of immigrants</w:t>
      </w:r>
      <w:r w:rsidR="00747FDC" w:rsidRPr="00712F9F">
        <w:rPr>
          <w:rFonts w:asciiTheme="minorHAnsi" w:hAnsiTheme="minorHAnsi"/>
          <w:szCs w:val="22"/>
        </w:rPr>
        <w:t>;</w:t>
      </w:r>
    </w:p>
    <w:p w:rsidR="00747FDC" w:rsidRPr="00712F9F" w:rsidRDefault="00747FDC" w:rsidP="00747FDC">
      <w:pPr>
        <w:pStyle w:val="Default"/>
        <w:tabs>
          <w:tab w:val="left" w:pos="567"/>
        </w:tabs>
        <w:ind w:left="927"/>
        <w:rPr>
          <w:rFonts w:asciiTheme="minorHAnsi" w:hAnsiTheme="minorHAnsi"/>
          <w:szCs w:val="22"/>
        </w:rPr>
      </w:pPr>
    </w:p>
    <w:p w:rsidR="00747FDC" w:rsidRPr="00712F9F" w:rsidRDefault="00C520B9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 xml:space="preserve">Providing an opportunity </w:t>
      </w:r>
      <w:r w:rsidR="00747FDC" w:rsidRPr="00712F9F">
        <w:rPr>
          <w:rFonts w:asciiTheme="minorHAnsi" w:hAnsiTheme="minorHAnsi"/>
          <w:szCs w:val="22"/>
        </w:rPr>
        <w:t>for all Ottawa residents , including immigrants, to connect</w:t>
      </w:r>
      <w:r w:rsidR="005807AC" w:rsidRPr="00712F9F">
        <w:rPr>
          <w:rFonts w:asciiTheme="minorHAnsi" w:hAnsiTheme="minorHAnsi"/>
          <w:szCs w:val="22"/>
        </w:rPr>
        <w:t xml:space="preserve">, creating a cohesive, resilient </w:t>
      </w:r>
      <w:r w:rsidR="00747FDC" w:rsidRPr="00712F9F">
        <w:rPr>
          <w:rFonts w:asciiTheme="minorHAnsi" w:hAnsiTheme="minorHAnsi"/>
          <w:szCs w:val="22"/>
        </w:rPr>
        <w:t>and vibrant civic culture;</w:t>
      </w:r>
    </w:p>
    <w:p w:rsidR="00747FDC" w:rsidRPr="00712F9F" w:rsidRDefault="00747FDC" w:rsidP="00747FDC">
      <w:pPr>
        <w:pStyle w:val="ListParagraph"/>
        <w:rPr>
          <w:rFonts w:asciiTheme="minorHAnsi" w:hAnsiTheme="minorHAnsi"/>
          <w:szCs w:val="22"/>
        </w:rPr>
      </w:pPr>
    </w:p>
    <w:p w:rsidR="00747FDC" w:rsidRPr="00712F9F" w:rsidRDefault="00747FDC" w:rsidP="001C51D8">
      <w:pPr>
        <w:pStyle w:val="Default"/>
        <w:numPr>
          <w:ilvl w:val="0"/>
          <w:numId w:val="10"/>
        </w:numPr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 xml:space="preserve">Enabling Ottawa residents to express </w:t>
      </w:r>
      <w:r w:rsidR="00C520B9" w:rsidRPr="00712F9F">
        <w:rPr>
          <w:rFonts w:asciiTheme="minorHAnsi" w:hAnsiTheme="minorHAnsi"/>
          <w:szCs w:val="22"/>
        </w:rPr>
        <w:t xml:space="preserve">their </w:t>
      </w:r>
      <w:r w:rsidRPr="00712F9F">
        <w:rPr>
          <w:rFonts w:asciiTheme="minorHAnsi" w:hAnsiTheme="minorHAnsi"/>
          <w:szCs w:val="22"/>
        </w:rPr>
        <w:t>welcome to immigrants, showcase</w:t>
      </w:r>
      <w:r w:rsidR="0005312C">
        <w:rPr>
          <w:rFonts w:asciiTheme="minorHAnsi" w:hAnsiTheme="minorHAnsi"/>
          <w:szCs w:val="22"/>
        </w:rPr>
        <w:t xml:space="preserve"> integration </w:t>
      </w:r>
      <w:r w:rsidRPr="00712F9F">
        <w:rPr>
          <w:rFonts w:asciiTheme="minorHAnsi" w:hAnsiTheme="minorHAnsi"/>
          <w:szCs w:val="22"/>
        </w:rPr>
        <w:t>s</w:t>
      </w:r>
      <w:r w:rsidR="002F0FE1" w:rsidRPr="00712F9F">
        <w:rPr>
          <w:rFonts w:asciiTheme="minorHAnsi" w:hAnsiTheme="minorHAnsi"/>
          <w:szCs w:val="22"/>
        </w:rPr>
        <w:t>uccesses and discuss challenges.</w:t>
      </w:r>
    </w:p>
    <w:p w:rsidR="00C520B9" w:rsidRPr="00712F9F" w:rsidRDefault="00C520B9" w:rsidP="00C520B9">
      <w:pPr>
        <w:pStyle w:val="ListParagraph"/>
        <w:rPr>
          <w:rFonts w:asciiTheme="minorHAnsi" w:hAnsiTheme="minorHAnsi"/>
          <w:szCs w:val="22"/>
        </w:rPr>
      </w:pPr>
    </w:p>
    <w:p w:rsidR="00C520B9" w:rsidRPr="00712F9F" w:rsidRDefault="00C520B9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 xml:space="preserve">We anticipate an impressive array of arts and cultural, sporting, educational, community, formal and </w:t>
      </w:r>
      <w:r w:rsidR="002F0FE1" w:rsidRPr="00712F9F">
        <w:rPr>
          <w:rFonts w:asciiTheme="minorHAnsi" w:hAnsiTheme="minorHAnsi"/>
          <w:szCs w:val="22"/>
        </w:rPr>
        <w:t xml:space="preserve">historical </w:t>
      </w:r>
      <w:r w:rsidRPr="00712F9F">
        <w:rPr>
          <w:rFonts w:asciiTheme="minorHAnsi" w:hAnsiTheme="minorHAnsi"/>
          <w:szCs w:val="22"/>
        </w:rPr>
        <w:t xml:space="preserve">events </w:t>
      </w:r>
      <w:r w:rsidR="002F0FE1" w:rsidRPr="00712F9F">
        <w:rPr>
          <w:rFonts w:asciiTheme="minorHAnsi" w:hAnsiTheme="minorHAnsi"/>
          <w:szCs w:val="22"/>
        </w:rPr>
        <w:t>during WOW17!</w:t>
      </w:r>
    </w:p>
    <w:p w:rsidR="006B7040" w:rsidRPr="00712F9F" w:rsidRDefault="006B7040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</w:p>
    <w:p w:rsidR="006B7040" w:rsidRPr="00E235D9" w:rsidRDefault="006B7040" w:rsidP="006B7040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color w:val="244061" w:themeColor="accent1" w:themeShade="80"/>
          <w:sz w:val="32"/>
          <w:szCs w:val="28"/>
        </w:rPr>
      </w:pPr>
      <w:r w:rsidRPr="00E235D9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Hosting a WOW Event </w:t>
      </w:r>
    </w:p>
    <w:p w:rsidR="001C51D8" w:rsidRPr="00712F9F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</w:p>
    <w:p w:rsidR="001C51D8" w:rsidRPr="00712F9F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  <w:r w:rsidRPr="00712F9F">
        <w:rPr>
          <w:rFonts w:asciiTheme="minorHAnsi" w:hAnsiTheme="minorHAnsi"/>
          <w:szCs w:val="22"/>
        </w:rPr>
        <w:t>Here are some tips to help make your event inclusive:</w:t>
      </w:r>
    </w:p>
    <w:p w:rsidR="001C51D8" w:rsidRPr="00712F9F" w:rsidRDefault="001C51D8" w:rsidP="00C520B9">
      <w:pPr>
        <w:pStyle w:val="Default"/>
        <w:tabs>
          <w:tab w:val="left" w:pos="567"/>
        </w:tabs>
        <w:rPr>
          <w:rFonts w:asciiTheme="minorHAnsi" w:hAnsiTheme="minorHAnsi"/>
          <w:szCs w:val="22"/>
        </w:rPr>
      </w:pPr>
    </w:p>
    <w:p w:rsidR="00CF6EC8" w:rsidRPr="00712F9F" w:rsidRDefault="00CF6EC8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Consider yo</w:t>
      </w:r>
      <w:r w:rsidR="00594716" w:rsidRPr="00712F9F">
        <w:rPr>
          <w:rFonts w:asciiTheme="minorHAnsi" w:hAnsiTheme="minorHAnsi"/>
        </w:rPr>
        <w:t xml:space="preserve">ur venue, agenda, </w:t>
      </w:r>
      <w:r w:rsidR="00B70CAA" w:rsidRPr="00712F9F">
        <w:rPr>
          <w:rFonts w:asciiTheme="minorHAnsi" w:hAnsiTheme="minorHAnsi"/>
        </w:rPr>
        <w:t xml:space="preserve">logistics, catering, </w:t>
      </w:r>
      <w:r w:rsidR="00C94AA2" w:rsidRPr="00712F9F">
        <w:rPr>
          <w:rFonts w:asciiTheme="minorHAnsi" w:hAnsiTheme="minorHAnsi"/>
        </w:rPr>
        <w:t xml:space="preserve">facilitation, </w:t>
      </w:r>
      <w:r w:rsidR="00594716" w:rsidRPr="00712F9F">
        <w:rPr>
          <w:rFonts w:asciiTheme="minorHAnsi" w:hAnsiTheme="minorHAnsi"/>
        </w:rPr>
        <w:t>promotional materials and communications strategy</w:t>
      </w:r>
      <w:r w:rsidRPr="00712F9F">
        <w:rPr>
          <w:rFonts w:asciiTheme="minorHAnsi" w:hAnsiTheme="minorHAnsi"/>
        </w:rPr>
        <w:t xml:space="preserve">. Are they designed to be accessible to all? </w:t>
      </w:r>
      <w:r w:rsidR="004F6D54" w:rsidRPr="00712F9F">
        <w:rPr>
          <w:rFonts w:asciiTheme="minorHAnsi" w:hAnsiTheme="minorHAnsi"/>
        </w:rPr>
        <w:t>Do</w:t>
      </w:r>
      <w:r w:rsidR="00E235D9">
        <w:rPr>
          <w:rFonts w:asciiTheme="minorHAnsi" w:hAnsiTheme="minorHAnsi"/>
        </w:rPr>
        <w:t xml:space="preserve"> they </w:t>
      </w:r>
      <w:r w:rsidR="004F6D54" w:rsidRPr="00712F9F">
        <w:rPr>
          <w:rFonts w:asciiTheme="minorHAnsi" w:hAnsiTheme="minorHAnsi"/>
        </w:rPr>
        <w:t>reflect the diversity of the community?</w:t>
      </w:r>
    </w:p>
    <w:p w:rsidR="00C94AA2" w:rsidRPr="00712F9F" w:rsidRDefault="00C94AA2" w:rsidP="00C94AA2">
      <w:pPr>
        <w:pStyle w:val="ListParagraph"/>
        <w:rPr>
          <w:rFonts w:asciiTheme="minorHAnsi" w:hAnsiTheme="minorHAnsi"/>
        </w:rPr>
      </w:pPr>
    </w:p>
    <w:p w:rsidR="00B1648C" w:rsidRPr="00712F9F" w:rsidRDefault="00B1648C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Are there community centres, immigrant resettlement agencies, ethno-cultural groups or faith-based groups in your community through which you could reach out to </w:t>
      </w:r>
      <w:r w:rsidR="00C94AA2" w:rsidRPr="00712F9F">
        <w:rPr>
          <w:rFonts w:asciiTheme="minorHAnsi" w:hAnsiTheme="minorHAnsi"/>
        </w:rPr>
        <w:t xml:space="preserve">invite a diversity of </w:t>
      </w:r>
      <w:r w:rsidRPr="00712F9F">
        <w:rPr>
          <w:rFonts w:asciiTheme="minorHAnsi" w:hAnsiTheme="minorHAnsi"/>
        </w:rPr>
        <w:t>newcomers?</w:t>
      </w:r>
    </w:p>
    <w:p w:rsidR="00B70CAA" w:rsidRPr="00712F9F" w:rsidRDefault="00B70CAA" w:rsidP="00B70CAA">
      <w:pPr>
        <w:pStyle w:val="ListParagraph"/>
        <w:rPr>
          <w:rFonts w:asciiTheme="minorHAnsi" w:hAnsiTheme="minorHAnsi"/>
        </w:rPr>
      </w:pPr>
    </w:p>
    <w:p w:rsidR="00C94AA2" w:rsidRPr="00712F9F" w:rsidRDefault="006E286A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 </w:t>
      </w:r>
      <w:r w:rsidR="00B70CAA" w:rsidRPr="00712F9F">
        <w:rPr>
          <w:rFonts w:asciiTheme="minorHAnsi" w:hAnsiTheme="minorHAnsi"/>
        </w:rPr>
        <w:t xml:space="preserve">your event date on a religious holiday or </w:t>
      </w:r>
      <w:r>
        <w:rPr>
          <w:rFonts w:asciiTheme="minorHAnsi" w:hAnsiTheme="minorHAnsi"/>
        </w:rPr>
        <w:t xml:space="preserve">a day </w:t>
      </w:r>
      <w:r w:rsidR="00B70CAA" w:rsidRPr="00712F9F">
        <w:rPr>
          <w:rFonts w:asciiTheme="minorHAnsi" w:hAnsiTheme="minorHAnsi"/>
        </w:rPr>
        <w:t>observed by some of Ottawa’s residents</w:t>
      </w:r>
      <w:r>
        <w:rPr>
          <w:rFonts w:asciiTheme="minorHAnsi" w:hAnsiTheme="minorHAnsi"/>
        </w:rPr>
        <w:t>?</w:t>
      </w:r>
    </w:p>
    <w:p w:rsidR="00C94AA2" w:rsidRPr="00712F9F" w:rsidRDefault="00C94AA2" w:rsidP="00C94AA2">
      <w:pPr>
        <w:pStyle w:val="ListParagraph"/>
        <w:rPr>
          <w:rFonts w:asciiTheme="minorHAnsi" w:hAnsiTheme="minorHAnsi"/>
        </w:rPr>
      </w:pPr>
    </w:p>
    <w:p w:rsidR="00C94AA2" w:rsidRPr="00712F9F" w:rsidRDefault="00CF6EC8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Do you need to have someone on hand to </w:t>
      </w:r>
      <w:r w:rsidR="00221B1F">
        <w:rPr>
          <w:rFonts w:asciiTheme="minorHAnsi" w:hAnsiTheme="minorHAnsi"/>
        </w:rPr>
        <w:t xml:space="preserve">welcome attendees and help them settle in? To help </w:t>
      </w:r>
      <w:r w:rsidRPr="00712F9F">
        <w:rPr>
          <w:rFonts w:asciiTheme="minorHAnsi" w:hAnsiTheme="minorHAnsi"/>
        </w:rPr>
        <w:t>with language interpretation</w:t>
      </w:r>
      <w:r w:rsidR="004A11BF" w:rsidRPr="00712F9F">
        <w:rPr>
          <w:rFonts w:asciiTheme="minorHAnsi" w:hAnsiTheme="minorHAnsi"/>
        </w:rPr>
        <w:t>?</w:t>
      </w:r>
    </w:p>
    <w:p w:rsidR="00C94AA2" w:rsidRPr="00712F9F" w:rsidRDefault="00C94AA2" w:rsidP="00C94AA2">
      <w:pPr>
        <w:pStyle w:val="ListParagraph"/>
        <w:rPr>
          <w:rFonts w:asciiTheme="minorHAnsi" w:hAnsiTheme="minorHAnsi"/>
        </w:rPr>
      </w:pPr>
    </w:p>
    <w:p w:rsidR="007517F6" w:rsidRPr="00712F9F" w:rsidRDefault="00DE58EE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Build in opportunities for </w:t>
      </w:r>
      <w:r w:rsidR="00594716" w:rsidRPr="00712F9F">
        <w:rPr>
          <w:rFonts w:asciiTheme="minorHAnsi" w:hAnsiTheme="minorHAnsi"/>
        </w:rPr>
        <w:t xml:space="preserve">participants </w:t>
      </w:r>
      <w:r w:rsidRPr="00712F9F">
        <w:rPr>
          <w:rFonts w:asciiTheme="minorHAnsi" w:hAnsiTheme="minorHAnsi"/>
        </w:rPr>
        <w:t xml:space="preserve">to </w:t>
      </w:r>
      <w:r w:rsidR="00594716" w:rsidRPr="00712F9F">
        <w:rPr>
          <w:rFonts w:asciiTheme="minorHAnsi" w:hAnsiTheme="minorHAnsi"/>
        </w:rPr>
        <w:t xml:space="preserve">get to know </w:t>
      </w:r>
      <w:r w:rsidRPr="00712F9F">
        <w:rPr>
          <w:rFonts w:asciiTheme="minorHAnsi" w:hAnsiTheme="minorHAnsi"/>
        </w:rPr>
        <w:t>about each othe</w:t>
      </w:r>
      <w:r w:rsidR="00246803">
        <w:rPr>
          <w:rFonts w:asciiTheme="minorHAnsi" w:hAnsiTheme="minorHAnsi"/>
        </w:rPr>
        <w:t>r, if appropriate.</w:t>
      </w:r>
    </w:p>
    <w:p w:rsidR="00D72FBC" w:rsidRPr="00712F9F" w:rsidRDefault="00D72FBC" w:rsidP="00D72FBC">
      <w:pPr>
        <w:pStyle w:val="ListParagraph"/>
        <w:rPr>
          <w:rFonts w:asciiTheme="minorHAnsi" w:hAnsiTheme="minorHAnsi"/>
        </w:rPr>
      </w:pPr>
    </w:p>
    <w:p w:rsidR="00D72FBC" w:rsidRPr="00712F9F" w:rsidRDefault="00D72FBC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Respect the diversity of participa</w:t>
      </w:r>
      <w:r w:rsidR="00A64DDB" w:rsidRPr="00712F9F">
        <w:rPr>
          <w:rFonts w:asciiTheme="minorHAnsi" w:hAnsiTheme="minorHAnsi"/>
        </w:rPr>
        <w:t>nts</w:t>
      </w:r>
      <w:r w:rsidR="00CA1ED0" w:rsidRPr="00712F9F">
        <w:rPr>
          <w:rFonts w:asciiTheme="minorHAnsi" w:hAnsiTheme="minorHAnsi"/>
        </w:rPr>
        <w:t>; a</w:t>
      </w:r>
      <w:r w:rsidR="00A64DDB" w:rsidRPr="00712F9F">
        <w:rPr>
          <w:rFonts w:asciiTheme="minorHAnsi" w:hAnsiTheme="minorHAnsi"/>
        </w:rPr>
        <w:t>void stereotypes and assumptions</w:t>
      </w:r>
      <w:r w:rsidR="00CA1ED0" w:rsidRPr="00712F9F">
        <w:rPr>
          <w:rFonts w:asciiTheme="minorHAnsi" w:hAnsiTheme="minorHAnsi"/>
        </w:rPr>
        <w:t>.</w:t>
      </w:r>
    </w:p>
    <w:p w:rsidR="004F6D54" w:rsidRPr="00712F9F" w:rsidRDefault="004F6D54" w:rsidP="004F6D54">
      <w:pPr>
        <w:pStyle w:val="ListParagraph"/>
        <w:rPr>
          <w:rFonts w:asciiTheme="minorHAnsi" w:hAnsiTheme="minorHAnsi"/>
        </w:rPr>
      </w:pPr>
    </w:p>
    <w:p w:rsidR="004F6D54" w:rsidRPr="00712F9F" w:rsidRDefault="004F6D54" w:rsidP="00C94AA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For more information</w:t>
      </w:r>
      <w:r w:rsidR="009E0923">
        <w:rPr>
          <w:rFonts w:asciiTheme="minorHAnsi" w:hAnsiTheme="minorHAnsi"/>
        </w:rPr>
        <w:t xml:space="preserve"> on hosting inclusive events</w:t>
      </w:r>
      <w:r w:rsidRPr="00712F9F">
        <w:rPr>
          <w:rFonts w:asciiTheme="minorHAnsi" w:hAnsiTheme="minorHAnsi"/>
        </w:rPr>
        <w:t xml:space="preserve">, see online toolkits from </w:t>
      </w:r>
      <w:hyperlink r:id="rId10" w:history="1">
        <w:r w:rsidRPr="00712F9F">
          <w:rPr>
            <w:rStyle w:val="Hyperlink"/>
            <w:rFonts w:asciiTheme="minorHAnsi" w:hAnsiTheme="minorHAnsi"/>
          </w:rPr>
          <w:t>CRIAW</w:t>
        </w:r>
      </w:hyperlink>
      <w:r w:rsidRPr="00712F9F">
        <w:rPr>
          <w:rFonts w:asciiTheme="minorHAnsi" w:hAnsiTheme="minorHAnsi"/>
        </w:rPr>
        <w:t xml:space="preserve"> </w:t>
      </w:r>
      <w:r w:rsidR="00E749DB">
        <w:rPr>
          <w:rFonts w:asciiTheme="minorHAnsi" w:hAnsiTheme="minorHAnsi"/>
        </w:rPr>
        <w:t xml:space="preserve">or </w:t>
      </w:r>
      <w:hyperlink r:id="rId11" w:history="1">
        <w:r w:rsidR="00E749DB" w:rsidRPr="00E749DB">
          <w:rPr>
            <w:rStyle w:val="Hyperlink"/>
            <w:rFonts w:asciiTheme="minorHAnsi" w:hAnsiTheme="minorHAnsi"/>
          </w:rPr>
          <w:t>Reconciliation Canada</w:t>
        </w:r>
      </w:hyperlink>
      <w:r w:rsidR="00E749DB">
        <w:rPr>
          <w:rFonts w:asciiTheme="minorHAnsi" w:hAnsiTheme="minorHAnsi"/>
        </w:rPr>
        <w:t>.</w:t>
      </w:r>
    </w:p>
    <w:p w:rsidR="00524CAE" w:rsidRPr="00712F9F" w:rsidRDefault="00524CAE" w:rsidP="00C94AA2">
      <w:pPr>
        <w:rPr>
          <w:sz w:val="24"/>
          <w:szCs w:val="24"/>
        </w:rPr>
      </w:pPr>
    </w:p>
    <w:p w:rsidR="002F0FE1" w:rsidRPr="00DE013F" w:rsidRDefault="00DE013F" w:rsidP="002F0FE1">
      <w:pPr>
        <w:pStyle w:val="Default"/>
        <w:tabs>
          <w:tab w:val="left" w:pos="567"/>
        </w:tabs>
        <w:ind w:left="567" w:hanging="567"/>
        <w:rPr>
          <w:rFonts w:asciiTheme="minorHAnsi" w:hAnsiTheme="minorHAnsi"/>
          <w:color w:val="244061" w:themeColor="accent1" w:themeShade="80"/>
          <w:sz w:val="32"/>
          <w:szCs w:val="28"/>
        </w:rPr>
      </w:pP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>Providing</w:t>
      </w:r>
      <w:r w:rsidR="000B33A6" w:rsidRPr="00DE013F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 </w:t>
      </w:r>
      <w:r w:rsidR="002F0FE1" w:rsidRPr="00DE013F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Feedback </w:t>
      </w:r>
      <w:r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 xml:space="preserve">to OLIP </w:t>
      </w:r>
      <w:r w:rsidR="002F0FE1" w:rsidRPr="00DE013F">
        <w:rPr>
          <w:rFonts w:asciiTheme="minorHAnsi" w:hAnsiTheme="minorHAnsi"/>
          <w:b/>
          <w:bCs/>
          <w:iCs/>
          <w:color w:val="244061" w:themeColor="accent1" w:themeShade="80"/>
          <w:sz w:val="32"/>
          <w:szCs w:val="28"/>
        </w:rPr>
        <w:t>on Your WOW Event</w:t>
      </w:r>
    </w:p>
    <w:p w:rsidR="00747FDC" w:rsidRPr="00712F9F" w:rsidRDefault="00747FDC" w:rsidP="00747FDC">
      <w:pPr>
        <w:pStyle w:val="Default"/>
        <w:tabs>
          <w:tab w:val="left" w:pos="567"/>
        </w:tabs>
        <w:rPr>
          <w:rFonts w:asciiTheme="minorHAnsi" w:hAnsiTheme="minorHAnsi"/>
          <w:b/>
          <w:bCs/>
          <w:iCs/>
          <w:color w:val="244061" w:themeColor="accent1" w:themeShade="80"/>
        </w:rPr>
      </w:pPr>
    </w:p>
    <w:p w:rsidR="002F0FE1" w:rsidRPr="006A2FA6" w:rsidRDefault="002F0FE1" w:rsidP="002F0FE1">
      <w:pPr>
        <w:rPr>
          <w:sz w:val="24"/>
        </w:rPr>
      </w:pPr>
      <w:r w:rsidRPr="00712F9F">
        <w:rPr>
          <w:sz w:val="24"/>
        </w:rPr>
        <w:t xml:space="preserve">We’d </w:t>
      </w:r>
      <w:r w:rsidR="00DB7A35">
        <w:rPr>
          <w:sz w:val="24"/>
        </w:rPr>
        <w:t xml:space="preserve">like to hear </w:t>
      </w:r>
      <w:r w:rsidR="00D370CC" w:rsidRPr="00712F9F">
        <w:rPr>
          <w:sz w:val="24"/>
        </w:rPr>
        <w:t xml:space="preserve">from you about </w:t>
      </w:r>
      <w:r w:rsidR="005C5585">
        <w:rPr>
          <w:sz w:val="24"/>
        </w:rPr>
        <w:t xml:space="preserve">how </w:t>
      </w:r>
      <w:r w:rsidRPr="00712F9F">
        <w:rPr>
          <w:sz w:val="24"/>
        </w:rPr>
        <w:t>your event</w:t>
      </w:r>
      <w:r w:rsidR="005C5585">
        <w:rPr>
          <w:sz w:val="24"/>
        </w:rPr>
        <w:t xml:space="preserve"> went</w:t>
      </w:r>
      <w:r w:rsidRPr="00712F9F">
        <w:rPr>
          <w:sz w:val="24"/>
        </w:rPr>
        <w:t xml:space="preserve">. </w:t>
      </w:r>
      <w:r w:rsidR="000B33A6" w:rsidRPr="00712F9F">
        <w:rPr>
          <w:sz w:val="24"/>
        </w:rPr>
        <w:t>This information will help OLIP assess the</w:t>
      </w:r>
      <w:r w:rsidR="00F048EB" w:rsidRPr="00712F9F">
        <w:rPr>
          <w:sz w:val="24"/>
        </w:rPr>
        <w:t xml:space="preserve"> </w:t>
      </w:r>
      <w:r w:rsidR="00D370CC" w:rsidRPr="00712F9F">
        <w:rPr>
          <w:sz w:val="24"/>
        </w:rPr>
        <w:t xml:space="preserve">outcomes </w:t>
      </w:r>
      <w:r w:rsidR="00F048EB" w:rsidRPr="00712F9F">
        <w:rPr>
          <w:sz w:val="24"/>
        </w:rPr>
        <w:t xml:space="preserve">and reach of </w:t>
      </w:r>
      <w:r w:rsidR="00F048EB" w:rsidRPr="006A2FA6">
        <w:rPr>
          <w:sz w:val="24"/>
        </w:rPr>
        <w:t>WOW</w:t>
      </w:r>
      <w:r w:rsidR="00AC1D78" w:rsidRPr="006A2FA6">
        <w:rPr>
          <w:sz w:val="24"/>
        </w:rPr>
        <w:t>17</w:t>
      </w:r>
      <w:r w:rsidR="00F048EB" w:rsidRPr="006A2FA6">
        <w:rPr>
          <w:sz w:val="24"/>
        </w:rPr>
        <w:t xml:space="preserve">, and </w:t>
      </w:r>
      <w:r w:rsidR="000B33A6" w:rsidRPr="006A2FA6">
        <w:rPr>
          <w:sz w:val="24"/>
        </w:rPr>
        <w:t xml:space="preserve">help </w:t>
      </w:r>
      <w:r w:rsidR="00F048EB" w:rsidRPr="006A2FA6">
        <w:rPr>
          <w:sz w:val="24"/>
        </w:rPr>
        <w:t xml:space="preserve">make next year’s WOW even </w:t>
      </w:r>
      <w:r w:rsidRPr="006A2FA6">
        <w:rPr>
          <w:sz w:val="24"/>
        </w:rPr>
        <w:t>better.</w:t>
      </w:r>
    </w:p>
    <w:p w:rsidR="002F0FE1" w:rsidRDefault="000B33A6" w:rsidP="006A2FA6">
      <w:pPr>
        <w:pStyle w:val="ListParagraph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</w:rPr>
      </w:pPr>
      <w:r w:rsidRPr="006A2FA6">
        <w:rPr>
          <w:rFonts w:asciiTheme="minorHAnsi" w:hAnsiTheme="minorHAnsi"/>
          <w:b/>
          <w:i/>
          <w:color w:val="244061" w:themeColor="accent1" w:themeShade="80"/>
        </w:rPr>
        <w:t>During the event:</w:t>
      </w:r>
    </w:p>
    <w:p w:rsidR="006A0CDD" w:rsidRPr="006A2FA6" w:rsidRDefault="006A0CDD" w:rsidP="006A0CDD">
      <w:pPr>
        <w:pStyle w:val="ListParagraph"/>
        <w:ind w:left="360"/>
        <w:rPr>
          <w:rFonts w:asciiTheme="minorHAnsi" w:hAnsiTheme="minorHAnsi"/>
          <w:b/>
          <w:i/>
          <w:color w:val="244061" w:themeColor="accent1" w:themeShade="80"/>
        </w:rPr>
      </w:pPr>
    </w:p>
    <w:p w:rsidR="0093225A" w:rsidRDefault="005C5585" w:rsidP="00AC1D7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Record </w:t>
      </w:r>
      <w:r w:rsidR="0093225A" w:rsidRPr="006A2FA6">
        <w:rPr>
          <w:rFonts w:asciiTheme="minorHAnsi" w:hAnsiTheme="minorHAnsi"/>
        </w:rPr>
        <w:t>the number</w:t>
      </w:r>
      <w:r w:rsidR="0093225A" w:rsidRPr="00712F9F">
        <w:rPr>
          <w:rFonts w:asciiTheme="minorHAnsi" w:hAnsiTheme="minorHAnsi"/>
        </w:rPr>
        <w:t xml:space="preserve"> of participants</w:t>
      </w:r>
      <w:r w:rsidR="009E4CD7">
        <w:rPr>
          <w:rFonts w:asciiTheme="minorHAnsi" w:hAnsiTheme="minorHAnsi"/>
        </w:rPr>
        <w:t xml:space="preserve"> at your event</w:t>
      </w:r>
      <w:r w:rsidR="00FE3666">
        <w:rPr>
          <w:rFonts w:asciiTheme="minorHAnsi" w:hAnsiTheme="minorHAnsi"/>
        </w:rPr>
        <w:t>.</w:t>
      </w:r>
    </w:p>
    <w:p w:rsidR="006A0CDD" w:rsidRPr="00712F9F" w:rsidRDefault="006A0CDD" w:rsidP="006A0CDD">
      <w:pPr>
        <w:pStyle w:val="ListParagraph"/>
        <w:rPr>
          <w:rFonts w:asciiTheme="minorHAnsi" w:hAnsiTheme="minorHAnsi"/>
        </w:rPr>
      </w:pPr>
    </w:p>
    <w:p w:rsidR="006A0CDD" w:rsidRDefault="00AC1D78" w:rsidP="006A0CD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Have one of your</w:t>
      </w:r>
      <w:r w:rsidR="0025683B" w:rsidRPr="00712F9F">
        <w:rPr>
          <w:rFonts w:asciiTheme="minorHAnsi" w:hAnsiTheme="minorHAnsi"/>
        </w:rPr>
        <w:t xml:space="preserve"> organizing team or a volunteer </w:t>
      </w:r>
      <w:r w:rsidRPr="00712F9F">
        <w:rPr>
          <w:rFonts w:asciiTheme="minorHAnsi" w:hAnsiTheme="minorHAnsi"/>
        </w:rPr>
        <w:t>g</w:t>
      </w:r>
      <w:r w:rsidR="002F0FE1" w:rsidRPr="00712F9F">
        <w:rPr>
          <w:rFonts w:asciiTheme="minorHAnsi" w:hAnsiTheme="minorHAnsi"/>
        </w:rPr>
        <w:t>ather comments, quotes and highlights from the event</w:t>
      </w:r>
      <w:r w:rsidRPr="00712F9F">
        <w:rPr>
          <w:rFonts w:asciiTheme="minorHAnsi" w:hAnsiTheme="minorHAnsi"/>
        </w:rPr>
        <w:t>, if possible</w:t>
      </w:r>
      <w:r w:rsidR="002F0FE1" w:rsidRPr="00712F9F">
        <w:rPr>
          <w:rFonts w:asciiTheme="minorHAnsi" w:hAnsiTheme="minorHAnsi"/>
        </w:rPr>
        <w:t>.</w:t>
      </w:r>
    </w:p>
    <w:p w:rsidR="006A0CDD" w:rsidRPr="006A0CDD" w:rsidRDefault="006A0CDD" w:rsidP="006A0CDD">
      <w:pPr>
        <w:pStyle w:val="ListParagraph"/>
        <w:rPr>
          <w:rFonts w:asciiTheme="minorHAnsi" w:hAnsiTheme="minorHAnsi"/>
        </w:rPr>
      </w:pPr>
    </w:p>
    <w:p w:rsidR="00C61824" w:rsidRPr="005C5585" w:rsidRDefault="005C5585" w:rsidP="00AC1D7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C5585">
        <w:rPr>
          <w:rFonts w:asciiTheme="minorHAnsi" w:hAnsiTheme="minorHAnsi"/>
        </w:rPr>
        <w:t xml:space="preserve">Consider asking </w:t>
      </w:r>
      <w:r w:rsidR="00AC1D78" w:rsidRPr="005C5585">
        <w:rPr>
          <w:rFonts w:asciiTheme="minorHAnsi" w:hAnsiTheme="minorHAnsi"/>
        </w:rPr>
        <w:t xml:space="preserve">participants to give you feedback on </w:t>
      </w:r>
      <w:r w:rsidRPr="005C5585">
        <w:rPr>
          <w:rFonts w:asciiTheme="minorHAnsi" w:hAnsiTheme="minorHAnsi"/>
        </w:rPr>
        <w:t xml:space="preserve">the </w:t>
      </w:r>
      <w:r w:rsidR="00AC1D78" w:rsidRPr="005C5585">
        <w:rPr>
          <w:rFonts w:asciiTheme="minorHAnsi" w:hAnsiTheme="minorHAnsi"/>
        </w:rPr>
        <w:t xml:space="preserve">event using an evaluation </w:t>
      </w:r>
      <w:r w:rsidR="00C61824" w:rsidRPr="005C5585">
        <w:rPr>
          <w:rFonts w:asciiTheme="minorHAnsi" w:hAnsiTheme="minorHAnsi"/>
        </w:rPr>
        <w:t xml:space="preserve">activity </w:t>
      </w:r>
      <w:r w:rsidR="00AC1D78" w:rsidRPr="005C5585">
        <w:rPr>
          <w:rFonts w:asciiTheme="minorHAnsi" w:hAnsiTheme="minorHAnsi"/>
        </w:rPr>
        <w:t xml:space="preserve">or </w:t>
      </w:r>
      <w:r w:rsidR="00604137" w:rsidRPr="005C5585">
        <w:rPr>
          <w:rFonts w:asciiTheme="minorHAnsi" w:hAnsiTheme="minorHAnsi"/>
        </w:rPr>
        <w:t>questionnaire</w:t>
      </w:r>
      <w:r w:rsidR="00AC1D78" w:rsidRPr="005C5585">
        <w:rPr>
          <w:rFonts w:asciiTheme="minorHAnsi" w:hAnsiTheme="minorHAnsi"/>
        </w:rPr>
        <w:t xml:space="preserve">. </w:t>
      </w:r>
      <w:r w:rsidR="00C61824" w:rsidRPr="005C5585">
        <w:rPr>
          <w:rFonts w:asciiTheme="minorHAnsi" w:hAnsiTheme="minorHAnsi"/>
        </w:rPr>
        <w:t>Depending on the type of event you are hosting, you could use, f</w:t>
      </w:r>
      <w:r w:rsidR="00AC1D78" w:rsidRPr="005C5585">
        <w:rPr>
          <w:rFonts w:asciiTheme="minorHAnsi" w:hAnsiTheme="minorHAnsi"/>
        </w:rPr>
        <w:t xml:space="preserve">or </w:t>
      </w:r>
      <w:r w:rsidR="00683242" w:rsidRPr="005C5585">
        <w:rPr>
          <w:rFonts w:asciiTheme="minorHAnsi" w:hAnsiTheme="minorHAnsi"/>
        </w:rPr>
        <w:t>example</w:t>
      </w:r>
      <w:r w:rsidR="000E1277" w:rsidRPr="005C5585">
        <w:rPr>
          <w:rFonts w:asciiTheme="minorHAnsi" w:hAnsiTheme="minorHAnsi"/>
        </w:rPr>
        <w:t>, one of the following approaches</w:t>
      </w:r>
      <w:r w:rsidR="00C61824" w:rsidRPr="005C5585">
        <w:rPr>
          <w:rFonts w:asciiTheme="minorHAnsi" w:hAnsiTheme="minorHAnsi"/>
        </w:rPr>
        <w:t>:</w:t>
      </w:r>
    </w:p>
    <w:p w:rsidR="00EA2954" w:rsidRPr="00712F9F" w:rsidRDefault="00EA2954" w:rsidP="00EA2954">
      <w:r w:rsidRPr="00712F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8404C" wp14:editId="09D77AE8">
                <wp:simplePos x="0" y="0"/>
                <wp:positionH relativeFrom="column">
                  <wp:posOffset>235527</wp:posOffset>
                </wp:positionH>
                <wp:positionV relativeFrom="paragraph">
                  <wp:posOffset>137736</wp:posOffset>
                </wp:positionV>
                <wp:extent cx="5486400" cy="3082637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82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77" w:rsidRPr="00405969" w:rsidRDefault="000E1277" w:rsidP="00330D1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 brief questionnaire</w:t>
                            </w:r>
                            <w:r w:rsidR="00434D0C">
                              <w:rPr>
                                <w:rFonts w:asciiTheme="minorHAnsi" w:hAnsiTheme="minorHAnsi"/>
                                <w:b/>
                              </w:rPr>
                              <w:t xml:space="preserve"> or exit survey</w:t>
                            </w:r>
                          </w:p>
                          <w:p w:rsidR="00BB3FDA" w:rsidRDefault="00BB3FDA" w:rsidP="00712F9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B3FDA" w:rsidRPr="00405969" w:rsidRDefault="000E1277" w:rsidP="00C94702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 xml:space="preserve">At the event, </w:t>
                            </w:r>
                            <w:r w:rsidR="00476A49">
                              <w:rPr>
                                <w:rFonts w:asciiTheme="minorHAnsi" w:hAnsiTheme="minorHAnsi"/>
                              </w:rPr>
                              <w:t xml:space="preserve">give participants a brief questionnaire to complete. 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>Th</w:t>
                            </w:r>
                            <w:r w:rsidR="00C82F01">
                              <w:rPr>
                                <w:rFonts w:asciiTheme="minorHAnsi" w:hAnsiTheme="minorHAnsi"/>
                              </w:rPr>
                              <w:t>e questions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 xml:space="preserve"> can be open-ended, for </w:t>
                            </w:r>
                            <w:r w:rsidR="00476A49">
                              <w:rPr>
                                <w:rFonts w:asciiTheme="minorHAnsi" w:hAnsiTheme="minorHAnsi"/>
                              </w:rPr>
                              <w:t>example:</w:t>
                            </w:r>
                          </w:p>
                          <w:p w:rsidR="00476A49" w:rsidRDefault="00476A49" w:rsidP="00712F9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What 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 xml:space="preserve">did you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enjoy </w:t>
                            </w:r>
                            <w:r w:rsidR="00EB0951">
                              <w:rPr>
                                <w:rFonts w:asciiTheme="minorHAnsi" w:hAnsiTheme="minorHAnsi"/>
                              </w:rPr>
                              <w:t xml:space="preserve">most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about the event?</w:t>
                            </w:r>
                          </w:p>
                          <w:p w:rsidR="0037615A" w:rsidRDefault="00476A49" w:rsidP="009315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What is one suggestion you have to improve the event?</w:t>
                            </w:r>
                          </w:p>
                          <w:p w:rsidR="009F3FD1" w:rsidRDefault="009F3FD1" w:rsidP="0093157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What is one thing you learned about immigrants’ integration in </w:t>
                            </w:r>
                            <w:r w:rsidR="006B39E0">
                              <w:rPr>
                                <w:rFonts w:asciiTheme="minorHAnsi" w:hAnsiTheme="minorHAnsi"/>
                              </w:rPr>
                              <w:t>Ottawa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?</w:t>
                            </w:r>
                          </w:p>
                          <w:p w:rsidR="00BB3FDA" w:rsidRPr="0093157C" w:rsidRDefault="00BB3FDA" w:rsidP="00BB3FD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B0951" w:rsidRPr="00EB0951" w:rsidRDefault="00DB7A35" w:rsidP="009315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Alternatively, </w:t>
                            </w:r>
                            <w:r w:rsidR="00EB0951" w:rsidRPr="00EB0951">
                              <w:rPr>
                                <w:sz w:val="24"/>
                                <w:szCs w:val="24"/>
                              </w:rPr>
                              <w:t xml:space="preserve">the questions can </w:t>
                            </w:r>
                            <w:r w:rsidR="0037615A">
                              <w:rPr>
                                <w:sz w:val="24"/>
                                <w:szCs w:val="24"/>
                              </w:rPr>
                              <w:t xml:space="preserve">offer </w:t>
                            </w:r>
                            <w:r w:rsidR="00EB0951" w:rsidRPr="00EB0951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7615A">
                              <w:rPr>
                                <w:sz w:val="24"/>
                                <w:szCs w:val="24"/>
                              </w:rPr>
                              <w:t xml:space="preserve">rating </w:t>
                            </w:r>
                            <w:r w:rsidR="00EB0951" w:rsidRPr="00EB0951">
                              <w:rPr>
                                <w:sz w:val="24"/>
                                <w:szCs w:val="24"/>
                              </w:rPr>
                              <w:t>scale</w:t>
                            </w:r>
                            <w:r w:rsidR="00EB0951">
                              <w:rPr>
                                <w:sz w:val="24"/>
                                <w:szCs w:val="24"/>
                              </w:rPr>
                              <w:t>, for example:</w:t>
                            </w:r>
                          </w:p>
                          <w:p w:rsidR="00EB0951" w:rsidRPr="00EB0951" w:rsidRDefault="009945EA" w:rsidP="009315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My </w:t>
                            </w:r>
                            <w:r w:rsidR="00EB0951" w:rsidRPr="00EB0951">
                              <w:rPr>
                                <w:rFonts w:asciiTheme="minorHAnsi" w:hAnsiTheme="minorHAnsi"/>
                              </w:rPr>
                              <w:t>overall assessment of the event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is (1 = </w:t>
                            </w:r>
                            <w:r w:rsidR="0093157C">
                              <w:rPr>
                                <w:rFonts w:asciiTheme="minorHAnsi" w:hAnsiTheme="minorHAnsi"/>
                              </w:rPr>
                              <w:t>needs improvement</w:t>
                            </w:r>
                            <w:r w:rsidR="0037615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B0951" w:rsidRPr="00EB0951">
                              <w:rPr>
                                <w:rFonts w:asciiTheme="minorHAnsi" w:hAnsiTheme="minorHAnsi"/>
                              </w:rPr>
                              <w:t>- 5 = excellent)</w:t>
                            </w:r>
                          </w:p>
                          <w:p w:rsidR="004465D1" w:rsidRPr="0093157C" w:rsidRDefault="00EB0951" w:rsidP="0093157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2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EB0951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</w:p>
                          <w:p w:rsidR="00E50D3B" w:rsidRPr="004465D1" w:rsidRDefault="00E50D3B" w:rsidP="0093157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465D1">
                              <w:rPr>
                                <w:rFonts w:asciiTheme="minorHAnsi" w:hAnsiTheme="minorHAnsi"/>
                              </w:rPr>
                              <w:t xml:space="preserve">I will use </w:t>
                            </w:r>
                            <w:r w:rsidR="004465D1" w:rsidRPr="004465D1">
                              <w:rPr>
                                <w:rFonts w:asciiTheme="minorHAnsi" w:hAnsiTheme="minorHAnsi"/>
                              </w:rPr>
                              <w:t xml:space="preserve">what I learned </w:t>
                            </w:r>
                            <w:r w:rsidRPr="004465D1">
                              <w:rPr>
                                <w:rFonts w:asciiTheme="minorHAnsi" w:hAnsiTheme="minorHAnsi"/>
                              </w:rPr>
                              <w:t>at this event in my work</w:t>
                            </w:r>
                            <w:r w:rsidR="00074161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  <w:r w:rsidRPr="004465D1">
                              <w:rPr>
                                <w:rFonts w:asciiTheme="minorHAnsi" w:hAnsiTheme="minorHAnsi"/>
                              </w:rPr>
                              <w:t>life</w:t>
                            </w:r>
                            <w:r w:rsidR="004465D1" w:rsidRPr="004465D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EB0951" w:rsidRPr="00E819F8" w:rsidRDefault="004465D1" w:rsidP="0093157C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 w:rsidRPr="00E819F8">
                              <w:rPr>
                                <w:rFonts w:asciiTheme="minorHAnsi" w:hAnsiTheme="minorHAnsi"/>
                              </w:rPr>
                              <w:t>Not at all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ab/>
                              <w:t>Somewhat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ab/>
                              <w:t xml:space="preserve">To a </w:t>
                            </w:r>
                            <w:r w:rsidR="00074161" w:rsidRPr="00E819F8">
                              <w:rPr>
                                <w:rFonts w:asciiTheme="minorHAnsi" w:hAnsiTheme="minorHAnsi"/>
                              </w:rPr>
                              <w:t xml:space="preserve">considerable 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>extent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ab/>
                              <w:t>A great deal</w:t>
                            </w:r>
                          </w:p>
                          <w:p w:rsidR="00E819F8" w:rsidRDefault="00E819F8" w:rsidP="00E819F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E819F8">
                              <w:rPr>
                                <w:rFonts w:asciiTheme="minorHAnsi" w:hAnsiTheme="minorHAnsi"/>
                              </w:rPr>
                              <w:t xml:space="preserve">Through this event, I was able to connect with </w:t>
                            </w:r>
                            <w:r w:rsidR="00872416">
                              <w:rPr>
                                <w:rFonts w:asciiTheme="minorHAnsi" w:hAnsiTheme="minorHAnsi"/>
                              </w:rPr>
                              <w:t xml:space="preserve">newcomers and other people </w:t>
                            </w:r>
                            <w:r w:rsidRPr="00E819F8">
                              <w:rPr>
                                <w:rFonts w:asciiTheme="minorHAnsi" w:hAnsiTheme="minorHAnsi"/>
                              </w:rPr>
                              <w:t>in my community</w:t>
                            </w:r>
                          </w:p>
                          <w:p w:rsidR="00E819F8" w:rsidRPr="00E819F8" w:rsidRDefault="00872416" w:rsidP="00872416">
                            <w:pPr>
                              <w:pStyle w:val="ListParagraph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Not at all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Somewhat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To a considerable extent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A great 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10.85pt;width:6in;height:2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" strokecolor="#243f60 [1604]" strokeweight="1pt">
                <v:textbox>
                  <w:txbxContent>
                    <w:p w:rsidR="000E1277" w:rsidRPr="00405969" w:rsidRDefault="000E1277" w:rsidP="00330D1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 brief questionnaire</w:t>
                      </w:r>
                      <w:r w:rsidR="00434D0C">
                        <w:rPr>
                          <w:rFonts w:asciiTheme="minorHAnsi" w:hAnsiTheme="minorHAnsi"/>
                          <w:b/>
                        </w:rPr>
                        <w:t xml:space="preserve"> or exit survey</w:t>
                      </w:r>
                    </w:p>
                    <w:p w:rsidR="00BB3FDA" w:rsidRDefault="00BB3FDA" w:rsidP="00712F9F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</w:p>
                    <w:p w:rsidR="00BB3FDA" w:rsidRPr="00405969" w:rsidRDefault="000E1277" w:rsidP="00C94702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 xml:space="preserve">At the event, </w:t>
                      </w:r>
                      <w:r w:rsidR="00476A49">
                        <w:rPr>
                          <w:rFonts w:asciiTheme="minorHAnsi" w:hAnsiTheme="minorHAnsi"/>
                        </w:rPr>
                        <w:t xml:space="preserve">give participants a brief questionnaire to complete. </w:t>
                      </w:r>
                      <w:r w:rsidR="00EB0951">
                        <w:rPr>
                          <w:rFonts w:asciiTheme="minorHAnsi" w:hAnsiTheme="minorHAnsi"/>
                        </w:rPr>
                        <w:t>Th</w:t>
                      </w:r>
                      <w:r w:rsidR="00C82F01">
                        <w:rPr>
                          <w:rFonts w:asciiTheme="minorHAnsi" w:hAnsiTheme="minorHAnsi"/>
                        </w:rPr>
                        <w:t>e questions</w:t>
                      </w:r>
                      <w:r w:rsidR="00EB0951">
                        <w:rPr>
                          <w:rFonts w:asciiTheme="minorHAnsi" w:hAnsiTheme="minorHAnsi"/>
                        </w:rPr>
                        <w:t xml:space="preserve"> can be open-ended, for </w:t>
                      </w:r>
                      <w:r w:rsidR="00476A49">
                        <w:rPr>
                          <w:rFonts w:asciiTheme="minorHAnsi" w:hAnsiTheme="minorHAnsi"/>
                        </w:rPr>
                        <w:t>example:</w:t>
                      </w:r>
                    </w:p>
                    <w:p w:rsidR="00476A49" w:rsidRDefault="00476A49" w:rsidP="00712F9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What </w:t>
                      </w:r>
                      <w:r w:rsidR="00EB0951">
                        <w:rPr>
                          <w:rFonts w:asciiTheme="minorHAnsi" w:hAnsiTheme="minorHAnsi"/>
                        </w:rPr>
                        <w:t xml:space="preserve">did you </w:t>
                      </w:r>
                      <w:r>
                        <w:rPr>
                          <w:rFonts w:asciiTheme="minorHAnsi" w:hAnsiTheme="minorHAnsi"/>
                        </w:rPr>
                        <w:t xml:space="preserve">enjoy </w:t>
                      </w:r>
                      <w:r w:rsidR="00EB0951">
                        <w:rPr>
                          <w:rFonts w:asciiTheme="minorHAnsi" w:hAnsiTheme="minorHAnsi"/>
                        </w:rPr>
                        <w:t xml:space="preserve">most </w:t>
                      </w:r>
                      <w:r>
                        <w:rPr>
                          <w:rFonts w:asciiTheme="minorHAnsi" w:hAnsiTheme="minorHAnsi"/>
                        </w:rPr>
                        <w:t>about the event?</w:t>
                      </w:r>
                    </w:p>
                    <w:p w:rsidR="0037615A" w:rsidRDefault="00476A49" w:rsidP="009315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What is one suggestion you have to improve the event?</w:t>
                      </w:r>
                    </w:p>
                    <w:p w:rsidR="009F3FD1" w:rsidRDefault="009F3FD1" w:rsidP="0093157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What is one thing you learned about immigrants’ integration in </w:t>
                      </w:r>
                      <w:r w:rsidR="006B39E0">
                        <w:rPr>
                          <w:rFonts w:asciiTheme="minorHAnsi" w:hAnsiTheme="minorHAnsi"/>
                        </w:rPr>
                        <w:t>Ottawa</w:t>
                      </w:r>
                      <w:r>
                        <w:rPr>
                          <w:rFonts w:asciiTheme="minorHAnsi" w:hAnsiTheme="minorHAnsi"/>
                        </w:rPr>
                        <w:t>?</w:t>
                      </w:r>
                    </w:p>
                    <w:p w:rsidR="00BB3FDA" w:rsidRPr="0093157C" w:rsidRDefault="00BB3FDA" w:rsidP="00BB3FDA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EB0951" w:rsidRPr="00EB0951" w:rsidRDefault="00DB7A35" w:rsidP="009315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Alternatively, </w:t>
                      </w:r>
                      <w:r w:rsidR="00EB0951" w:rsidRPr="00EB0951">
                        <w:rPr>
                          <w:sz w:val="24"/>
                          <w:szCs w:val="24"/>
                        </w:rPr>
                        <w:t xml:space="preserve">the questions can </w:t>
                      </w:r>
                      <w:r w:rsidR="0037615A">
                        <w:rPr>
                          <w:sz w:val="24"/>
                          <w:szCs w:val="24"/>
                        </w:rPr>
                        <w:t xml:space="preserve">offer </w:t>
                      </w:r>
                      <w:r w:rsidR="00EB0951" w:rsidRPr="00EB0951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37615A">
                        <w:rPr>
                          <w:sz w:val="24"/>
                          <w:szCs w:val="24"/>
                        </w:rPr>
                        <w:t xml:space="preserve">rating </w:t>
                      </w:r>
                      <w:r w:rsidR="00EB0951" w:rsidRPr="00EB0951">
                        <w:rPr>
                          <w:sz w:val="24"/>
                          <w:szCs w:val="24"/>
                        </w:rPr>
                        <w:t>scale</w:t>
                      </w:r>
                      <w:r w:rsidR="00EB0951">
                        <w:rPr>
                          <w:sz w:val="24"/>
                          <w:szCs w:val="24"/>
                        </w:rPr>
                        <w:t>, for example:</w:t>
                      </w:r>
                    </w:p>
                    <w:p w:rsidR="00EB0951" w:rsidRPr="00EB0951" w:rsidRDefault="009945EA" w:rsidP="009315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My </w:t>
                      </w:r>
                      <w:r w:rsidR="00EB0951" w:rsidRPr="00EB0951">
                        <w:rPr>
                          <w:rFonts w:asciiTheme="minorHAnsi" w:hAnsiTheme="minorHAnsi"/>
                        </w:rPr>
                        <w:t>overall assessment of the event</w:t>
                      </w:r>
                      <w:r>
                        <w:rPr>
                          <w:rFonts w:asciiTheme="minorHAnsi" w:hAnsiTheme="minorHAnsi"/>
                        </w:rPr>
                        <w:t xml:space="preserve"> is (1 = </w:t>
                      </w:r>
                      <w:r w:rsidR="0093157C">
                        <w:rPr>
                          <w:rFonts w:asciiTheme="minorHAnsi" w:hAnsiTheme="minorHAnsi"/>
                        </w:rPr>
                        <w:t>needs improvement</w:t>
                      </w:r>
                      <w:r w:rsidR="0037615A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B0951" w:rsidRPr="00EB0951">
                        <w:rPr>
                          <w:rFonts w:asciiTheme="minorHAnsi" w:hAnsiTheme="minorHAnsi"/>
                        </w:rPr>
                        <w:t>- 5 = excellent)</w:t>
                      </w:r>
                    </w:p>
                    <w:p w:rsidR="004465D1" w:rsidRPr="0093157C" w:rsidRDefault="00EB0951" w:rsidP="0093157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2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3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>4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 w:rsidRPr="00EB0951">
                        <w:rPr>
                          <w:rFonts w:asciiTheme="minorHAnsi" w:hAnsiTheme="minorHAnsi"/>
                        </w:rPr>
                        <w:t>5</w:t>
                      </w:r>
                    </w:p>
                    <w:p w:rsidR="00E50D3B" w:rsidRPr="004465D1" w:rsidRDefault="00E50D3B" w:rsidP="0093157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/>
                        </w:rPr>
                      </w:pPr>
                      <w:r w:rsidRPr="004465D1">
                        <w:rPr>
                          <w:rFonts w:asciiTheme="minorHAnsi" w:hAnsiTheme="minorHAnsi"/>
                        </w:rPr>
                        <w:t xml:space="preserve">I will use </w:t>
                      </w:r>
                      <w:r w:rsidR="004465D1" w:rsidRPr="004465D1">
                        <w:rPr>
                          <w:rFonts w:asciiTheme="minorHAnsi" w:hAnsiTheme="minorHAnsi"/>
                        </w:rPr>
                        <w:t xml:space="preserve">what I learned </w:t>
                      </w:r>
                      <w:r w:rsidRPr="004465D1">
                        <w:rPr>
                          <w:rFonts w:asciiTheme="minorHAnsi" w:hAnsiTheme="minorHAnsi"/>
                        </w:rPr>
                        <w:t>at this event in my work</w:t>
                      </w:r>
                      <w:r w:rsidR="00074161">
                        <w:rPr>
                          <w:rFonts w:asciiTheme="minorHAnsi" w:hAnsiTheme="minorHAnsi"/>
                        </w:rPr>
                        <w:t xml:space="preserve"> / </w:t>
                      </w:r>
                      <w:r w:rsidRPr="004465D1">
                        <w:rPr>
                          <w:rFonts w:asciiTheme="minorHAnsi" w:hAnsiTheme="minorHAnsi"/>
                        </w:rPr>
                        <w:t>life</w:t>
                      </w:r>
                      <w:r w:rsidR="004465D1" w:rsidRPr="004465D1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EB0951" w:rsidRPr="00E819F8" w:rsidRDefault="004465D1" w:rsidP="0093157C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 w:rsidRPr="00E819F8">
                        <w:rPr>
                          <w:rFonts w:asciiTheme="minorHAnsi" w:hAnsiTheme="minorHAnsi"/>
                        </w:rPr>
                        <w:t>Not at all</w:t>
                      </w:r>
                      <w:r w:rsidRPr="00E819F8">
                        <w:rPr>
                          <w:rFonts w:asciiTheme="minorHAnsi" w:hAnsiTheme="minorHAnsi"/>
                        </w:rPr>
                        <w:tab/>
                      </w:r>
                      <w:proofErr w:type="gramStart"/>
                      <w:r w:rsidRPr="00E819F8">
                        <w:rPr>
                          <w:rFonts w:asciiTheme="minorHAnsi" w:hAnsiTheme="minorHAnsi"/>
                        </w:rPr>
                        <w:t>Somewhat</w:t>
                      </w:r>
                      <w:proofErr w:type="gramEnd"/>
                      <w:r w:rsidRPr="00E819F8">
                        <w:rPr>
                          <w:rFonts w:asciiTheme="minorHAnsi" w:hAnsiTheme="minorHAnsi"/>
                        </w:rPr>
                        <w:tab/>
                        <w:t xml:space="preserve">To a </w:t>
                      </w:r>
                      <w:r w:rsidR="00074161" w:rsidRPr="00E819F8">
                        <w:rPr>
                          <w:rFonts w:asciiTheme="minorHAnsi" w:hAnsiTheme="minorHAnsi"/>
                        </w:rPr>
                        <w:t xml:space="preserve">considerable </w:t>
                      </w:r>
                      <w:r w:rsidRPr="00E819F8">
                        <w:rPr>
                          <w:rFonts w:asciiTheme="minorHAnsi" w:hAnsiTheme="minorHAnsi"/>
                        </w:rPr>
                        <w:t>extent</w:t>
                      </w:r>
                      <w:r w:rsidRPr="00E819F8">
                        <w:rPr>
                          <w:rFonts w:asciiTheme="minorHAnsi" w:hAnsiTheme="minorHAnsi"/>
                        </w:rPr>
                        <w:tab/>
                        <w:t>A great deal</w:t>
                      </w:r>
                    </w:p>
                    <w:p w:rsidR="00E819F8" w:rsidRDefault="00E819F8" w:rsidP="00E819F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/>
                        </w:rPr>
                      </w:pPr>
                      <w:r w:rsidRPr="00E819F8">
                        <w:rPr>
                          <w:rFonts w:asciiTheme="minorHAnsi" w:hAnsiTheme="minorHAnsi"/>
                        </w:rPr>
                        <w:t xml:space="preserve">Through this event, I was able to connect with </w:t>
                      </w:r>
                      <w:r w:rsidR="00872416">
                        <w:rPr>
                          <w:rFonts w:asciiTheme="minorHAnsi" w:hAnsiTheme="minorHAnsi"/>
                        </w:rPr>
                        <w:t xml:space="preserve">newcomers and other people </w:t>
                      </w:r>
                      <w:r w:rsidRPr="00E819F8">
                        <w:rPr>
                          <w:rFonts w:asciiTheme="minorHAnsi" w:hAnsiTheme="minorHAnsi"/>
                        </w:rPr>
                        <w:t>in my community</w:t>
                      </w:r>
                    </w:p>
                    <w:p w:rsidR="00E819F8" w:rsidRPr="00E819F8" w:rsidRDefault="00872416" w:rsidP="00872416">
                      <w:pPr>
                        <w:pStyle w:val="ListParagraph"/>
                      </w:pPr>
                      <w:r>
                        <w:rPr>
                          <w:rFonts w:asciiTheme="minorHAnsi" w:hAnsiTheme="minorHAnsi"/>
                        </w:rPr>
                        <w:t>Not at all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Somewhat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ab/>
                        <w:t>To a considerable extent</w:t>
                      </w:r>
                      <w:r>
                        <w:rPr>
                          <w:rFonts w:asciiTheme="minorHAnsi" w:hAnsiTheme="minorHAnsi"/>
                        </w:rPr>
                        <w:tab/>
                        <w:t>A great deal</w:t>
                      </w:r>
                    </w:p>
                  </w:txbxContent>
                </v:textbox>
              </v:shape>
            </w:pict>
          </mc:Fallback>
        </mc:AlternateContent>
      </w:r>
    </w:p>
    <w:p w:rsidR="00EA2954" w:rsidRPr="00712F9F" w:rsidRDefault="00EA2954" w:rsidP="00EA2954"/>
    <w:p w:rsidR="00EA2954" w:rsidRPr="00712F9F" w:rsidRDefault="00EA2954" w:rsidP="00EA2954"/>
    <w:p w:rsidR="00EA2954" w:rsidRPr="00712F9F" w:rsidRDefault="00EA2954" w:rsidP="00EA2954"/>
    <w:p w:rsidR="00EA2954" w:rsidRPr="00712F9F" w:rsidRDefault="00EA2954" w:rsidP="00EA2954"/>
    <w:p w:rsidR="00EA2954" w:rsidRPr="00712F9F" w:rsidRDefault="00EA2954" w:rsidP="00EA2954"/>
    <w:p w:rsidR="00EA2954" w:rsidRDefault="00EA2954" w:rsidP="00EA2954"/>
    <w:p w:rsidR="000E1277" w:rsidRDefault="000E1277" w:rsidP="00C8198A"/>
    <w:p w:rsidR="00EB0951" w:rsidRDefault="00EB0951" w:rsidP="00C8198A"/>
    <w:p w:rsidR="00FE3666" w:rsidRDefault="00FE3666" w:rsidP="00C8198A"/>
    <w:p w:rsidR="00EB0951" w:rsidRDefault="00BB3FDA" w:rsidP="00C8198A">
      <w:r w:rsidRPr="00712F9F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A1C70" wp14:editId="3581E6F4">
                <wp:simplePos x="0" y="0"/>
                <wp:positionH relativeFrom="column">
                  <wp:posOffset>263236</wp:posOffset>
                </wp:positionH>
                <wp:positionV relativeFrom="paragraph">
                  <wp:posOffset>-138544</wp:posOffset>
                </wp:positionV>
                <wp:extent cx="5458460" cy="1461654"/>
                <wp:effectExtent l="0" t="0" r="2794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460" cy="1461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77" w:rsidRPr="00405969" w:rsidRDefault="000E1277" w:rsidP="000E12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  <w:b/>
                              </w:rPr>
                              <w:t>Head-Heart-Feet reflection</w:t>
                            </w:r>
                          </w:p>
                          <w:p w:rsidR="00C94702" w:rsidRPr="00405969" w:rsidRDefault="000E1277" w:rsidP="000E1277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 xml:space="preserve">At the end of an event, ask participants to </w:t>
                            </w:r>
                            <w:r w:rsidR="00053A91">
                              <w:rPr>
                                <w:rFonts w:asciiTheme="minorHAnsi" w:hAnsiTheme="minorHAnsi"/>
                              </w:rPr>
                              <w:t xml:space="preserve">record or share </w:t>
                            </w:r>
                            <w:r w:rsidRPr="00405969">
                              <w:rPr>
                                <w:rFonts w:asciiTheme="minorHAnsi" w:hAnsiTheme="minorHAnsi"/>
                              </w:rPr>
                              <w:t>their responses to three questions:</w:t>
                            </w:r>
                          </w:p>
                          <w:p w:rsidR="000E1277" w:rsidRPr="00405969" w:rsidRDefault="000E1277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>Head: After participating in this event, what is one thing you’re thinking?</w:t>
                            </w:r>
                          </w:p>
                          <w:p w:rsidR="000E1277" w:rsidRPr="00405969" w:rsidRDefault="000E1277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>Heart: After participating in this event, what is one thing you’re feeling?</w:t>
                            </w:r>
                          </w:p>
                          <w:p w:rsidR="000E1277" w:rsidRPr="00405969" w:rsidRDefault="000E1277" w:rsidP="0037615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405969">
                              <w:rPr>
                                <w:rFonts w:asciiTheme="minorHAnsi" w:hAnsiTheme="minorHAnsi"/>
                              </w:rPr>
                              <w:t>Feet: After participating in this event, what is one thing you’re excited about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75pt;margin-top:-10.9pt;width:429.8pt;height:1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" strokecolor="#254061" strokeweight="1pt">
                <v:textbox>
                  <w:txbxContent>
                    <w:p w:rsidR="000E1277" w:rsidRPr="00405969" w:rsidRDefault="000E1277" w:rsidP="000E12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405969">
                        <w:rPr>
                          <w:rFonts w:asciiTheme="minorHAnsi" w:hAnsiTheme="minorHAnsi"/>
                          <w:b/>
                        </w:rPr>
                        <w:t>Head-Heart-Feet reflection</w:t>
                      </w:r>
                    </w:p>
                    <w:p w:rsidR="00C94702" w:rsidRPr="00405969" w:rsidRDefault="000E1277" w:rsidP="000E1277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 xml:space="preserve">At the end of an event, ask participants to </w:t>
                      </w:r>
                      <w:r w:rsidR="00053A91">
                        <w:rPr>
                          <w:rFonts w:asciiTheme="minorHAnsi" w:hAnsiTheme="minorHAnsi"/>
                        </w:rPr>
                        <w:t xml:space="preserve">record or share </w:t>
                      </w:r>
                      <w:r w:rsidRPr="00405969">
                        <w:rPr>
                          <w:rFonts w:asciiTheme="minorHAnsi" w:hAnsiTheme="minorHAnsi"/>
                        </w:rPr>
                        <w:t>their responses to three questions:</w:t>
                      </w:r>
                    </w:p>
                    <w:p w:rsidR="000E1277" w:rsidRPr="00405969" w:rsidRDefault="000E1277" w:rsidP="003761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>Head: After participating in this event, what is one thing you’re thinking?</w:t>
                      </w:r>
                    </w:p>
                    <w:p w:rsidR="000E1277" w:rsidRPr="00405969" w:rsidRDefault="000E1277" w:rsidP="003761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>Heart: After participating in this event, what is one thing you’re feeling?</w:t>
                      </w:r>
                    </w:p>
                    <w:p w:rsidR="000E1277" w:rsidRPr="00405969" w:rsidRDefault="000E1277" w:rsidP="0037615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 w:rsidRPr="00405969">
                        <w:rPr>
                          <w:rFonts w:asciiTheme="minorHAnsi" w:hAnsiTheme="minorHAnsi"/>
                        </w:rPr>
                        <w:t>Feet: After participating in this event, what is one thing you’re excited about doing?</w:t>
                      </w:r>
                    </w:p>
                  </w:txbxContent>
                </v:textbox>
              </v:shape>
            </w:pict>
          </mc:Fallback>
        </mc:AlternateContent>
      </w:r>
    </w:p>
    <w:p w:rsidR="00EB0951" w:rsidRDefault="00EB0951" w:rsidP="00C8198A"/>
    <w:p w:rsidR="00EB0951" w:rsidRDefault="00EB0951" w:rsidP="00C8198A"/>
    <w:p w:rsidR="00EB0951" w:rsidRDefault="00EB0951" w:rsidP="00C8198A"/>
    <w:p w:rsidR="00EB0951" w:rsidRPr="006A2FA6" w:rsidRDefault="00EB0951" w:rsidP="00C8198A"/>
    <w:p w:rsidR="0093225A" w:rsidRDefault="0093225A" w:rsidP="006A2FA6">
      <w:pPr>
        <w:pStyle w:val="ListParagraph"/>
        <w:numPr>
          <w:ilvl w:val="0"/>
          <w:numId w:val="21"/>
        </w:numPr>
        <w:rPr>
          <w:rFonts w:asciiTheme="minorHAnsi" w:hAnsiTheme="minorHAnsi"/>
          <w:b/>
          <w:i/>
          <w:color w:val="244061" w:themeColor="accent1" w:themeShade="80"/>
        </w:rPr>
      </w:pPr>
      <w:r w:rsidRPr="006A2FA6">
        <w:rPr>
          <w:rFonts w:asciiTheme="minorHAnsi" w:hAnsiTheme="minorHAnsi"/>
          <w:b/>
          <w:i/>
          <w:color w:val="244061" w:themeColor="accent1" w:themeShade="80"/>
        </w:rPr>
        <w:t>After the event:</w:t>
      </w:r>
    </w:p>
    <w:p w:rsidR="00FE3666" w:rsidRPr="006A2FA6" w:rsidRDefault="00FE3666" w:rsidP="00FE3666">
      <w:pPr>
        <w:pStyle w:val="ListParagraph"/>
        <w:ind w:left="360"/>
        <w:rPr>
          <w:rFonts w:asciiTheme="minorHAnsi" w:hAnsiTheme="minorHAnsi"/>
          <w:b/>
          <w:i/>
          <w:color w:val="244061" w:themeColor="accent1" w:themeShade="80"/>
        </w:rPr>
      </w:pPr>
    </w:p>
    <w:p w:rsidR="0093225A" w:rsidRPr="00712F9F" w:rsidRDefault="00FE366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5683B" w:rsidRPr="00712F9F">
        <w:rPr>
          <w:sz w:val="24"/>
          <w:szCs w:val="24"/>
        </w:rPr>
        <w:t xml:space="preserve">end a summary report to OLIP </w:t>
      </w:r>
      <w:r w:rsidR="00C61824" w:rsidRPr="00712F9F">
        <w:rPr>
          <w:sz w:val="24"/>
          <w:szCs w:val="24"/>
        </w:rPr>
        <w:t>on your event.</w:t>
      </w:r>
      <w:r w:rsidR="00A100B0">
        <w:rPr>
          <w:sz w:val="24"/>
          <w:szCs w:val="24"/>
        </w:rPr>
        <w:t xml:space="preserve"> We</w:t>
      </w:r>
      <w:r w:rsidR="00C61824" w:rsidRPr="00712F9F">
        <w:rPr>
          <w:sz w:val="24"/>
          <w:szCs w:val="24"/>
        </w:rPr>
        <w:t xml:space="preserve"> ask that you </w:t>
      </w:r>
      <w:r w:rsidR="00683242" w:rsidRPr="00712F9F">
        <w:rPr>
          <w:sz w:val="24"/>
          <w:szCs w:val="24"/>
        </w:rPr>
        <w:t>include:</w:t>
      </w:r>
    </w:p>
    <w:p w:rsidR="009A631C" w:rsidRDefault="009A631C" w:rsidP="0068324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 brief description of your event;</w:t>
      </w:r>
    </w:p>
    <w:p w:rsidR="00683242" w:rsidRPr="00712F9F" w:rsidRDefault="00683242" w:rsidP="0068324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>The number of participants at your event</w:t>
      </w:r>
      <w:r w:rsidR="009E4CD7">
        <w:rPr>
          <w:rFonts w:asciiTheme="minorHAnsi" w:hAnsiTheme="minorHAnsi"/>
        </w:rPr>
        <w:t>;</w:t>
      </w:r>
    </w:p>
    <w:p w:rsidR="00A100B0" w:rsidRDefault="00683242" w:rsidP="00A100B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712F9F">
        <w:rPr>
          <w:rFonts w:asciiTheme="minorHAnsi" w:hAnsiTheme="minorHAnsi"/>
        </w:rPr>
        <w:t xml:space="preserve">A brief description of </w:t>
      </w:r>
      <w:r w:rsidR="00FE3666">
        <w:rPr>
          <w:rFonts w:asciiTheme="minorHAnsi" w:hAnsiTheme="minorHAnsi"/>
        </w:rPr>
        <w:t xml:space="preserve">who attended (e.g. members of the public? </w:t>
      </w:r>
      <w:r w:rsidR="00A100B0">
        <w:rPr>
          <w:rFonts w:asciiTheme="minorHAnsi" w:hAnsiTheme="minorHAnsi"/>
        </w:rPr>
        <w:t>s</w:t>
      </w:r>
      <w:r w:rsidR="00FE3666">
        <w:rPr>
          <w:rFonts w:asciiTheme="minorHAnsi" w:hAnsiTheme="minorHAnsi"/>
        </w:rPr>
        <w:t xml:space="preserve">pecific invitees? </w:t>
      </w:r>
      <w:r w:rsidR="00A100B0">
        <w:rPr>
          <w:rFonts w:asciiTheme="minorHAnsi" w:hAnsiTheme="minorHAnsi"/>
        </w:rPr>
        <w:t>s</w:t>
      </w:r>
      <w:r w:rsidR="009E4CD7">
        <w:rPr>
          <w:rFonts w:asciiTheme="minorHAnsi" w:hAnsiTheme="minorHAnsi"/>
        </w:rPr>
        <w:t>ervice provider organizations?)</w:t>
      </w:r>
    </w:p>
    <w:p w:rsidR="006530DF" w:rsidRDefault="006530DF" w:rsidP="00A100B0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brief </w:t>
      </w:r>
      <w:r w:rsidR="00AF57CD">
        <w:rPr>
          <w:rFonts w:asciiTheme="minorHAnsi" w:hAnsiTheme="minorHAnsi"/>
        </w:rPr>
        <w:t xml:space="preserve">summary </w:t>
      </w:r>
      <w:r>
        <w:rPr>
          <w:rFonts w:asciiTheme="minorHAnsi" w:hAnsiTheme="minorHAnsi"/>
        </w:rPr>
        <w:t>of the outcomes of your event and/or participants’ feedback.</w:t>
      </w:r>
    </w:p>
    <w:p w:rsidR="006530DF" w:rsidRDefault="006530DF" w:rsidP="006530DF">
      <w:pPr>
        <w:pStyle w:val="ListParagraph"/>
        <w:rPr>
          <w:rFonts w:asciiTheme="minorHAnsi" w:hAnsiTheme="minorHAnsi"/>
        </w:rPr>
      </w:pPr>
    </w:p>
    <w:p w:rsidR="00DB06EC" w:rsidRDefault="00DB06EC" w:rsidP="009A631C">
      <w:pPr>
        <w:rPr>
          <w:sz w:val="24"/>
        </w:rPr>
      </w:pPr>
      <w:r w:rsidRPr="00DB06EC">
        <w:rPr>
          <w:sz w:val="24"/>
        </w:rPr>
        <w:t xml:space="preserve">We look forward to </w:t>
      </w:r>
      <w:r>
        <w:rPr>
          <w:sz w:val="24"/>
        </w:rPr>
        <w:t>hearing about your event!</w:t>
      </w:r>
    </w:p>
    <w:p w:rsidR="009A631C" w:rsidRPr="00DB06EC" w:rsidRDefault="00DB06EC" w:rsidP="009A631C">
      <w:pPr>
        <w:rPr>
          <w:sz w:val="24"/>
        </w:rPr>
      </w:pPr>
      <w:r>
        <w:rPr>
          <w:sz w:val="24"/>
        </w:rPr>
        <w:t>Thank you!</w:t>
      </w:r>
    </w:p>
    <w:p w:rsidR="009A631C" w:rsidRDefault="009A631C" w:rsidP="009A631C">
      <w:pPr>
        <w:pStyle w:val="ListParagraph"/>
        <w:rPr>
          <w:rFonts w:asciiTheme="minorHAnsi" w:hAnsiTheme="minorHAnsi"/>
        </w:rPr>
      </w:pPr>
    </w:p>
    <w:p w:rsidR="000E1277" w:rsidRPr="00712F9F" w:rsidRDefault="005807AC">
      <w:r w:rsidRPr="00712F9F">
        <w:rPr>
          <w:rFonts w:eastAsia="Calibri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2BAD9" wp14:editId="5A16E2E2">
                <wp:simplePos x="0" y="0"/>
                <wp:positionH relativeFrom="column">
                  <wp:posOffset>2756535</wp:posOffset>
                </wp:positionH>
                <wp:positionV relativeFrom="paragraph">
                  <wp:posOffset>182245</wp:posOffset>
                </wp:positionV>
                <wp:extent cx="3054350" cy="1232535"/>
                <wp:effectExtent l="0" t="0" r="12700" b="247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4350" cy="1232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277" w:rsidRDefault="000E1277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Hashtag: #2017WOW, #2017SAO, #Ottawa, #OLIP-PLIO.</w:t>
                            </w:r>
                          </w:p>
                          <w:p w:rsidR="000E1277" w:rsidRDefault="000E1277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E1277" w:rsidRDefault="000E1277" w:rsidP="00524C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30F9916D" wp14:editId="714CBF96">
                                  <wp:extent cx="171450" cy="171450"/>
                                  <wp:effectExtent l="0" t="0" r="0" b="0"/>
                                  <wp:docPr id="3" name="Picture 3" descr="cid:image001.gif@01CF705D.D9BAA130">
                                    <a:hlinkClick xmlns:a="http://schemas.openxmlformats.org/drawingml/2006/main" r:id="rId12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http://www.facebook.com/OttawaLIP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 wp14:anchorId="285ED827" wp14:editId="599710FB">
                                  <wp:extent cx="171450" cy="161925"/>
                                  <wp:effectExtent l="0" t="0" r="0" b="9525"/>
                                  <wp:docPr id="4" name="Picture 4" descr="cid:image002.gif@01CF705D.D9BAA130">
                                    <a:hlinkClick xmlns:a="http://schemas.openxmlformats.org/drawingml/2006/main" r:id="rId16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2.gif@01CF705D.D9BAA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r:link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97D"/>
                              </w:rPr>
                              <w:t> 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https://twitter.com/OLIP_PLIO</w:t>
                              </w:r>
                            </w:hyperlink>
                          </w:p>
                          <w:p w:rsidR="000E1277" w:rsidRDefault="000E1277" w:rsidP="00524C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0ABF">
                              <w:rPr>
                                <w:rFonts w:cs="Arial"/>
                                <w:color w:val="000000"/>
                              </w:rPr>
                              <w:t xml:space="preserve">Website:  </w:t>
                            </w:r>
                            <w:hyperlink r:id="rId20" w:history="1">
                              <w:r w:rsidRPr="000855F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http://www.welcomingottawaweek.ca</w:t>
                              </w:r>
                            </w:hyperlink>
                          </w:p>
                          <w:p w:rsidR="000E1277" w:rsidRDefault="000E1277" w:rsidP="00524CAE">
                            <w:pPr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7.05pt;margin-top:14.35pt;width:240.5pt;height:9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" fillcolor="window" strokeweight=".5pt">
                <v:path arrowok="t"/>
                <v:textbox>
                  <w:txbxContent>
                    <w:p w:rsidR="000E1277" w:rsidRDefault="000E1277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Hashtag: #2017WOW, #2017SAO, #Ottawa, #OLIP-PLIO.</w:t>
                      </w:r>
                    </w:p>
                    <w:p w:rsidR="000E1277" w:rsidRDefault="000E1277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E1277" w:rsidRDefault="000E1277" w:rsidP="00524C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30F9916D" wp14:editId="714CBF96">
                            <wp:extent cx="171450" cy="171450"/>
                            <wp:effectExtent l="0" t="0" r="0" b="0"/>
                            <wp:docPr id="3" name="Picture 3" descr="cid:image001.gif@01CF705D.D9BAA130">
                              <a:hlinkClick xmlns:a="http://schemas.openxmlformats.org/drawingml/2006/main" r:id="rId21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r:link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http://www.facebook.com/OttawaLIP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noProof/>
                          <w:sz w:val="20"/>
                          <w:szCs w:val="20"/>
                          <w:lang w:eastAsia="en-CA"/>
                        </w:rPr>
                        <w:drawing>
                          <wp:inline distT="0" distB="0" distL="0" distR="0" wp14:anchorId="285ED827" wp14:editId="599710FB">
                            <wp:extent cx="171450" cy="161925"/>
                            <wp:effectExtent l="0" t="0" r="0" b="9525"/>
                            <wp:docPr id="4" name="Picture 4" descr="cid:image002.gif@01CF705D.D9BAA130">
                              <a:hlinkClick xmlns:a="http://schemas.openxmlformats.org/drawingml/2006/main" r:id="rId25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2.gif@01CF705D.D9BAA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r:link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97D"/>
                        </w:rPr>
                        <w:t> </w:t>
                      </w:r>
                      <w:hyperlink r:id="rId28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https://twitter.com/OLIP_PLIO</w:t>
                        </w:r>
                      </w:hyperlink>
                    </w:p>
                    <w:p w:rsidR="000E1277" w:rsidRDefault="000E1277" w:rsidP="00524CA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0ABF">
                        <w:rPr>
                          <w:rFonts w:cs="Arial"/>
                          <w:color w:val="000000"/>
                        </w:rPr>
                        <w:t xml:space="preserve">Website:  </w:t>
                      </w:r>
                      <w:hyperlink r:id="rId29" w:history="1">
                        <w:r w:rsidRPr="000855F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http://www.welcomingottawaweek.ca</w:t>
                        </w:r>
                      </w:hyperlink>
                    </w:p>
                    <w:p w:rsidR="000E1277" w:rsidRDefault="000E1277" w:rsidP="00524CAE">
                      <w:pPr>
                        <w:jc w:val="center"/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CAE" w:rsidRPr="00712F9F">
        <w:rPr>
          <w:rFonts w:eastAsia="Calibri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ADFF4" wp14:editId="2B3E640A">
                <wp:simplePos x="0" y="0"/>
                <wp:positionH relativeFrom="column">
                  <wp:posOffset>-123825</wp:posOffset>
                </wp:positionH>
                <wp:positionV relativeFrom="paragraph">
                  <wp:posOffset>113665</wp:posOffset>
                </wp:positionV>
                <wp:extent cx="2428875" cy="10763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1277" w:rsidRPr="00F55AC1" w:rsidRDefault="000E1277" w:rsidP="00524CA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55AC1">
                              <w:rPr>
                                <w:b/>
                              </w:rPr>
                              <w:t>For more information, please contact:</w:t>
                            </w:r>
                          </w:p>
                          <w:p w:rsidR="000E1277" w:rsidRDefault="000E1277" w:rsidP="00524CAE">
                            <w:pPr>
                              <w:spacing w:after="0" w:line="240" w:lineRule="auto"/>
                            </w:pPr>
                            <w:r>
                              <w:t>Hodan Egale</w:t>
                            </w:r>
                          </w:p>
                          <w:p w:rsidR="000E1277" w:rsidRDefault="000E1277" w:rsidP="00524CAE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hyperlink r:id="rId30" w:history="1">
                              <w:r w:rsidRPr="000855F7">
                                <w:rPr>
                                  <w:rStyle w:val="Hyperlink"/>
                                </w:rPr>
                                <w:t>hodan@olip-plio.ca</w:t>
                              </w:r>
                            </w:hyperlink>
                          </w:p>
                          <w:p w:rsidR="000E1277" w:rsidRDefault="000E1277" w:rsidP="00524CAE">
                            <w:pPr>
                              <w:spacing w:after="0" w:line="240" w:lineRule="auto"/>
                            </w:pPr>
                            <w:r>
                              <w:t>Phone: 613-232-9634, ext.  385</w:t>
                            </w:r>
                          </w:p>
                          <w:p w:rsidR="000E1277" w:rsidRDefault="000E1277" w:rsidP="00524CA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9.75pt;margin-top:8.95pt;width:191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" fillcolor="window" stroked="f" strokeweight=".5pt">
                <v:path arrowok="t"/>
                <v:textbox>
                  <w:txbxContent>
                    <w:p w:rsidR="000E1277" w:rsidRPr="00F55AC1" w:rsidRDefault="000E1277" w:rsidP="00524CA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55AC1">
                        <w:rPr>
                          <w:b/>
                        </w:rPr>
                        <w:t>For more information, please contact:</w:t>
                      </w:r>
                    </w:p>
                    <w:p w:rsidR="000E1277" w:rsidRDefault="000E1277" w:rsidP="00524CAE">
                      <w:pPr>
                        <w:spacing w:after="0" w:line="240" w:lineRule="auto"/>
                      </w:pPr>
                      <w:r>
                        <w:t>Hodan Egale</w:t>
                      </w:r>
                    </w:p>
                    <w:p w:rsidR="000E1277" w:rsidRDefault="000E1277" w:rsidP="00524CAE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hyperlink r:id="rId31" w:history="1">
                        <w:r w:rsidRPr="000855F7">
                          <w:rPr>
                            <w:rStyle w:val="Hyperlink"/>
                          </w:rPr>
                          <w:t>hodan@olip-plio.ca</w:t>
                        </w:r>
                      </w:hyperlink>
                    </w:p>
                    <w:p w:rsidR="000E1277" w:rsidRDefault="000E1277" w:rsidP="00524CAE">
                      <w:pPr>
                        <w:spacing w:after="0" w:line="240" w:lineRule="auto"/>
                      </w:pPr>
                      <w:r>
                        <w:t>Phone: 613-232-9634, ext.  385</w:t>
                      </w:r>
                    </w:p>
                    <w:p w:rsidR="000E1277" w:rsidRDefault="000E1277" w:rsidP="00524CA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1277" w:rsidRPr="00712F9F" w:rsidSect="000E127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77" w:rsidRDefault="000E1277" w:rsidP="00C520B9">
      <w:pPr>
        <w:spacing w:after="0" w:line="240" w:lineRule="auto"/>
      </w:pPr>
      <w:r>
        <w:separator/>
      </w:r>
    </w:p>
  </w:endnote>
  <w:endnote w:type="continuationSeparator" w:id="0">
    <w:p w:rsidR="000E1277" w:rsidRDefault="000E1277" w:rsidP="00C5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E2" w:rsidRDefault="00550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408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277" w:rsidRDefault="000E1277" w:rsidP="000E1277">
        <w:pPr>
          <w:pStyle w:val="Footer"/>
          <w:pBdr>
            <w:top w:val="single" w:sz="4" w:space="1" w:color="auto"/>
          </w:pBdr>
          <w:jc w:val="right"/>
        </w:pPr>
        <w:r>
          <w:t xml:space="preserve">Tips for WOW17 Event Hosts Page: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277" w:rsidRDefault="000E1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E2" w:rsidRDefault="00550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77" w:rsidRDefault="000E1277" w:rsidP="00C520B9">
      <w:pPr>
        <w:spacing w:after="0" w:line="240" w:lineRule="auto"/>
      </w:pPr>
      <w:r>
        <w:separator/>
      </w:r>
    </w:p>
  </w:footnote>
  <w:footnote w:type="continuationSeparator" w:id="0">
    <w:p w:rsidR="000E1277" w:rsidRDefault="000E1277" w:rsidP="00C5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E2" w:rsidRDefault="00550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E2" w:rsidRDefault="00550D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E2" w:rsidRDefault="00550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4D9"/>
    <w:multiLevelType w:val="hybridMultilevel"/>
    <w:tmpl w:val="B69860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C4E6F"/>
    <w:multiLevelType w:val="hybridMultilevel"/>
    <w:tmpl w:val="28D012DA"/>
    <w:lvl w:ilvl="0" w:tplc="BB8C7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60DB"/>
    <w:multiLevelType w:val="hybridMultilevel"/>
    <w:tmpl w:val="C7C0B7F2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ED03D5"/>
    <w:multiLevelType w:val="hybridMultilevel"/>
    <w:tmpl w:val="79B8E73E"/>
    <w:lvl w:ilvl="0" w:tplc="10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A60362"/>
    <w:multiLevelType w:val="hybridMultilevel"/>
    <w:tmpl w:val="FEDA87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2E51"/>
    <w:multiLevelType w:val="hybridMultilevel"/>
    <w:tmpl w:val="105ABE0C"/>
    <w:lvl w:ilvl="0" w:tplc="348A23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D13F3"/>
    <w:multiLevelType w:val="hybridMultilevel"/>
    <w:tmpl w:val="82DCD1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00C2"/>
    <w:multiLevelType w:val="hybridMultilevel"/>
    <w:tmpl w:val="6054DC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72C01"/>
    <w:multiLevelType w:val="hybridMultilevel"/>
    <w:tmpl w:val="64188C18"/>
    <w:lvl w:ilvl="0" w:tplc="09EAD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AD301D"/>
    <w:multiLevelType w:val="hybridMultilevel"/>
    <w:tmpl w:val="A09E6926"/>
    <w:lvl w:ilvl="0" w:tplc="085E7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543AA"/>
    <w:multiLevelType w:val="hybridMultilevel"/>
    <w:tmpl w:val="481852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9BA"/>
    <w:multiLevelType w:val="hybridMultilevel"/>
    <w:tmpl w:val="F64EA3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FB05F1"/>
    <w:multiLevelType w:val="hybridMultilevel"/>
    <w:tmpl w:val="C5ECABF0"/>
    <w:lvl w:ilvl="0" w:tplc="10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89058DB"/>
    <w:multiLevelType w:val="hybridMultilevel"/>
    <w:tmpl w:val="0324B7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95B0D"/>
    <w:multiLevelType w:val="hybridMultilevel"/>
    <w:tmpl w:val="22963904"/>
    <w:lvl w:ilvl="0" w:tplc="9D044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3FD4"/>
    <w:multiLevelType w:val="multilevel"/>
    <w:tmpl w:val="B488401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6">
    <w:nsid w:val="620A555B"/>
    <w:multiLevelType w:val="hybridMultilevel"/>
    <w:tmpl w:val="A71E9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CD9D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90053"/>
    <w:multiLevelType w:val="hybridMultilevel"/>
    <w:tmpl w:val="247CEAA2"/>
    <w:lvl w:ilvl="0" w:tplc="221CDB1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77CEF"/>
    <w:multiLevelType w:val="hybridMultilevel"/>
    <w:tmpl w:val="B50ABCF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624AEB"/>
    <w:multiLevelType w:val="hybridMultilevel"/>
    <w:tmpl w:val="00286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725D"/>
    <w:multiLevelType w:val="hybridMultilevel"/>
    <w:tmpl w:val="0A28F422"/>
    <w:lvl w:ilvl="0" w:tplc="10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56BCD9D2">
      <w:start w:val="6"/>
      <w:numFmt w:val="bullet"/>
      <w:lvlText w:val="-"/>
      <w:lvlJc w:val="left"/>
      <w:pPr>
        <w:ind w:left="2574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CBA47E0"/>
    <w:multiLevelType w:val="hybridMultilevel"/>
    <w:tmpl w:val="2F28A0FC"/>
    <w:lvl w:ilvl="0" w:tplc="C86C5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9"/>
  </w:num>
  <w:num w:numId="19">
    <w:abstractNumId w:val="5"/>
  </w:num>
  <w:num w:numId="20">
    <w:abstractNumId w:val="2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E"/>
    <w:rsid w:val="0005312C"/>
    <w:rsid w:val="00053A91"/>
    <w:rsid w:val="00074161"/>
    <w:rsid w:val="000B33A6"/>
    <w:rsid w:val="000E1277"/>
    <w:rsid w:val="00167CF8"/>
    <w:rsid w:val="001C51D8"/>
    <w:rsid w:val="00221B1F"/>
    <w:rsid w:val="00246803"/>
    <w:rsid w:val="0025683B"/>
    <w:rsid w:val="002A71FF"/>
    <w:rsid w:val="002F0FE1"/>
    <w:rsid w:val="00307192"/>
    <w:rsid w:val="00330D18"/>
    <w:rsid w:val="0037615A"/>
    <w:rsid w:val="003C1F49"/>
    <w:rsid w:val="00405969"/>
    <w:rsid w:val="00434D0C"/>
    <w:rsid w:val="004465D1"/>
    <w:rsid w:val="004602EE"/>
    <w:rsid w:val="00476A49"/>
    <w:rsid w:val="004811A6"/>
    <w:rsid w:val="00483388"/>
    <w:rsid w:val="004A11BF"/>
    <w:rsid w:val="004A50EC"/>
    <w:rsid w:val="004F6D54"/>
    <w:rsid w:val="00524CAE"/>
    <w:rsid w:val="00550DE2"/>
    <w:rsid w:val="005807AC"/>
    <w:rsid w:val="00594716"/>
    <w:rsid w:val="005C5585"/>
    <w:rsid w:val="005F0A48"/>
    <w:rsid w:val="00604137"/>
    <w:rsid w:val="0063304F"/>
    <w:rsid w:val="006530DF"/>
    <w:rsid w:val="00683242"/>
    <w:rsid w:val="006A0CDD"/>
    <w:rsid w:val="006A2FA6"/>
    <w:rsid w:val="006B39E0"/>
    <w:rsid w:val="006B7040"/>
    <w:rsid w:val="006E286A"/>
    <w:rsid w:val="006F0BB6"/>
    <w:rsid w:val="00712F9F"/>
    <w:rsid w:val="00747FDC"/>
    <w:rsid w:val="007517F6"/>
    <w:rsid w:val="007817EA"/>
    <w:rsid w:val="007F5206"/>
    <w:rsid w:val="00872416"/>
    <w:rsid w:val="0093157C"/>
    <w:rsid w:val="0093225A"/>
    <w:rsid w:val="009945EA"/>
    <w:rsid w:val="009A631C"/>
    <w:rsid w:val="009E0923"/>
    <w:rsid w:val="009E4CD7"/>
    <w:rsid w:val="009F3FD1"/>
    <w:rsid w:val="00A100B0"/>
    <w:rsid w:val="00A11FB7"/>
    <w:rsid w:val="00A64DDB"/>
    <w:rsid w:val="00AC1D78"/>
    <w:rsid w:val="00AE44DD"/>
    <w:rsid w:val="00AF57CD"/>
    <w:rsid w:val="00AF7E73"/>
    <w:rsid w:val="00B1648C"/>
    <w:rsid w:val="00B70CAA"/>
    <w:rsid w:val="00B96749"/>
    <w:rsid w:val="00BB3FDA"/>
    <w:rsid w:val="00C520B9"/>
    <w:rsid w:val="00C52208"/>
    <w:rsid w:val="00C61824"/>
    <w:rsid w:val="00C8198A"/>
    <w:rsid w:val="00C82F01"/>
    <w:rsid w:val="00C94702"/>
    <w:rsid w:val="00C94AA2"/>
    <w:rsid w:val="00CA1ED0"/>
    <w:rsid w:val="00CF6EC8"/>
    <w:rsid w:val="00D370CC"/>
    <w:rsid w:val="00D72FBC"/>
    <w:rsid w:val="00DB06EC"/>
    <w:rsid w:val="00DB7A35"/>
    <w:rsid w:val="00DC2E2C"/>
    <w:rsid w:val="00DE013F"/>
    <w:rsid w:val="00DE58EE"/>
    <w:rsid w:val="00E05611"/>
    <w:rsid w:val="00E235D9"/>
    <w:rsid w:val="00E50D3B"/>
    <w:rsid w:val="00E749DB"/>
    <w:rsid w:val="00E819F8"/>
    <w:rsid w:val="00E824C2"/>
    <w:rsid w:val="00EA2954"/>
    <w:rsid w:val="00EB0951"/>
    <w:rsid w:val="00F048EB"/>
    <w:rsid w:val="00F45A65"/>
    <w:rsid w:val="00F80CCC"/>
    <w:rsid w:val="00FD489D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AE"/>
  </w:style>
  <w:style w:type="character" w:styleId="Hyperlink">
    <w:name w:val="Hyperlink"/>
    <w:basedOn w:val="DefaultParagraphFont"/>
    <w:uiPriority w:val="99"/>
    <w:unhideWhenUsed/>
    <w:rsid w:val="0052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DefaultParagraphFont"/>
    <w:rsid w:val="00524CAE"/>
  </w:style>
  <w:style w:type="character" w:styleId="Strong">
    <w:name w:val="Strong"/>
    <w:basedOn w:val="DefaultParagraphFon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DefaultParagraphFont"/>
    <w:rsid w:val="00524CAE"/>
  </w:style>
  <w:style w:type="paragraph" w:styleId="BalloonText">
    <w:name w:val="Balloon Text"/>
    <w:basedOn w:val="Normal"/>
    <w:link w:val="BalloonTextCh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B9"/>
  </w:style>
  <w:style w:type="character" w:styleId="FollowedHyperlink">
    <w:name w:val="FollowedHyperlink"/>
    <w:basedOn w:val="DefaultParagraphFont"/>
    <w:uiPriority w:val="99"/>
    <w:semiHidden/>
    <w:unhideWhenUsed/>
    <w:rsid w:val="0099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AE"/>
  </w:style>
  <w:style w:type="character" w:styleId="Hyperlink">
    <w:name w:val="Hyperlink"/>
    <w:basedOn w:val="DefaultParagraphFont"/>
    <w:uiPriority w:val="99"/>
    <w:unhideWhenUsed/>
    <w:rsid w:val="00524C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AE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5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24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s11">
    <w:name w:val="x_s11"/>
    <w:basedOn w:val="DefaultParagraphFont"/>
    <w:rsid w:val="00524CAE"/>
  </w:style>
  <w:style w:type="character" w:styleId="Strong">
    <w:name w:val="Strong"/>
    <w:basedOn w:val="DefaultParagraphFont"/>
    <w:uiPriority w:val="22"/>
    <w:qFormat/>
    <w:rsid w:val="00524CAE"/>
    <w:rPr>
      <w:b/>
      <w:bCs/>
    </w:rPr>
  </w:style>
  <w:style w:type="character" w:customStyle="1" w:styleId="element-invisible1">
    <w:name w:val="element-invisible1"/>
    <w:basedOn w:val="DefaultParagraphFont"/>
    <w:rsid w:val="00524CAE"/>
  </w:style>
  <w:style w:type="paragraph" w:styleId="BalloonText">
    <w:name w:val="Balloon Text"/>
    <w:basedOn w:val="Normal"/>
    <w:link w:val="BalloonTextChar"/>
    <w:uiPriority w:val="99"/>
    <w:semiHidden/>
    <w:unhideWhenUsed/>
    <w:rsid w:val="0052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B9"/>
  </w:style>
  <w:style w:type="character" w:styleId="FollowedHyperlink">
    <w:name w:val="FollowedHyperlink"/>
    <w:basedOn w:val="DefaultParagraphFont"/>
    <w:uiPriority w:val="99"/>
    <w:semiHidden/>
    <w:unhideWhenUsed/>
    <w:rsid w:val="0099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image" Target="cid:image002.gif@01CF705D.D9BAA130" TargetMode="External"/><Relationship Id="rId26" Type="http://schemas.openxmlformats.org/officeDocument/2006/relationships/image" Target="media/image40.gi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OttawaLIP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ttawaLIP" TargetMode="External"/><Relationship Id="rId17" Type="http://schemas.openxmlformats.org/officeDocument/2006/relationships/image" Target="media/image4.gif"/><Relationship Id="rId25" Type="http://schemas.openxmlformats.org/officeDocument/2006/relationships/hyperlink" Target="https://twitter.com/OLIP_PLIO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OLIP_PLIO" TargetMode="External"/><Relationship Id="rId20" Type="http://schemas.openxmlformats.org/officeDocument/2006/relationships/hyperlink" Target="http://www.welcomingottawaweek.ca" TargetMode="External"/><Relationship Id="rId29" Type="http://schemas.openxmlformats.org/officeDocument/2006/relationships/hyperlink" Target="http://www.welcomingottawaweek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conciliationcanada.ca/staging/wp-content/uploads/2015/05/CommunityActionToolkit_PlanYourOwnEvent.pdf" TargetMode="External"/><Relationship Id="rId24" Type="http://schemas.openxmlformats.org/officeDocument/2006/relationships/hyperlink" Target="http://www.facebook.com/OttawaLIP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OttawaLIP" TargetMode="External"/><Relationship Id="rId23" Type="http://schemas.openxmlformats.org/officeDocument/2006/relationships/image" Target="cid:image001.gif@01CF705D.D9BAA130" TargetMode="External"/><Relationship Id="rId28" Type="http://schemas.openxmlformats.org/officeDocument/2006/relationships/hyperlink" Target="https://twitter.com/OLIP_PLIO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criaw-icref.ca/sites/criaw/files/Inclusive%20Practices%20Toolkit%20(1.0%20-%20Accessible%20Digital).pdf" TargetMode="External"/><Relationship Id="rId19" Type="http://schemas.openxmlformats.org/officeDocument/2006/relationships/hyperlink" Target="https://twitter.com/OLIP_PLIO" TargetMode="External"/><Relationship Id="rId31" Type="http://schemas.openxmlformats.org/officeDocument/2006/relationships/hyperlink" Target="mailto:hodan@olip-plio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1.gif@01CF705D.D9BAA130" TargetMode="External"/><Relationship Id="rId22" Type="http://schemas.openxmlformats.org/officeDocument/2006/relationships/image" Target="media/image30.gif"/><Relationship Id="rId27" Type="http://schemas.openxmlformats.org/officeDocument/2006/relationships/image" Target="cid:image002.gif@01CF705D.D9BAA130" TargetMode="External"/><Relationship Id="rId30" Type="http://schemas.openxmlformats.org/officeDocument/2006/relationships/hyperlink" Target="mailto:hodan@olip-plio.ca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Deby</dc:creator>
  <cp:lastModifiedBy>Suzanne Charest</cp:lastModifiedBy>
  <cp:revision>87</cp:revision>
  <dcterms:created xsi:type="dcterms:W3CDTF">2017-05-15T14:51:00Z</dcterms:created>
  <dcterms:modified xsi:type="dcterms:W3CDTF">2017-05-25T22:08:00Z</dcterms:modified>
</cp:coreProperties>
</file>